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839" w:rsidRDefault="00F23839" w:rsidP="00F23839">
      <w:pPr>
        <w:ind w:left="0"/>
        <w:jc w:val="left"/>
        <w:rPr>
          <w:lang w:val="uk-UA"/>
        </w:rPr>
      </w:pPr>
      <w:r>
        <w:t xml:space="preserve">УДК: 366.2 </w:t>
      </w:r>
    </w:p>
    <w:p w:rsidR="00F23839" w:rsidRDefault="00F23839" w:rsidP="00F23839">
      <w:pPr>
        <w:ind w:left="0"/>
        <w:jc w:val="left"/>
        <w:rPr>
          <w:lang w:val="uk-UA"/>
        </w:rPr>
      </w:pPr>
      <w:r w:rsidRPr="00F23839">
        <w:rPr>
          <w:lang w:val="uk-UA"/>
        </w:rPr>
        <w:t>І.О. Тарасенко, К.С. Олефіренко</w:t>
      </w:r>
    </w:p>
    <w:p w:rsidR="00F23839" w:rsidRDefault="00F23839" w:rsidP="00F23839">
      <w:pPr>
        <w:ind w:left="0"/>
        <w:jc w:val="left"/>
        <w:rPr>
          <w:lang w:val="uk-UA"/>
        </w:rPr>
      </w:pPr>
      <w:r w:rsidRPr="00F23839">
        <w:rPr>
          <w:lang w:val="uk-UA"/>
        </w:rPr>
        <w:t xml:space="preserve"> </w:t>
      </w:r>
      <w:proofErr w:type="spellStart"/>
      <w:r>
        <w:t>irataras</w:t>
      </w:r>
      <w:proofErr w:type="spellEnd"/>
      <w:r w:rsidRPr="00F23839">
        <w:rPr>
          <w:lang w:val="uk-UA"/>
        </w:rPr>
        <w:t>@</w:t>
      </w:r>
      <w:proofErr w:type="spellStart"/>
      <w:r>
        <w:t>ukr</w:t>
      </w:r>
      <w:proofErr w:type="spellEnd"/>
      <w:r w:rsidRPr="00F23839">
        <w:rPr>
          <w:lang w:val="uk-UA"/>
        </w:rPr>
        <w:t>.</w:t>
      </w:r>
      <w:proofErr w:type="spellStart"/>
      <w:r>
        <w:t>net</w:t>
      </w:r>
      <w:proofErr w:type="spellEnd"/>
      <w:r w:rsidRPr="00F23839">
        <w:rPr>
          <w:lang w:val="uk-UA"/>
        </w:rPr>
        <w:t xml:space="preserve">, </w:t>
      </w:r>
      <w:proofErr w:type="spellStart"/>
      <w:r>
        <w:t>olefirenkoks</w:t>
      </w:r>
      <w:proofErr w:type="spellEnd"/>
      <w:r w:rsidRPr="00F23839">
        <w:rPr>
          <w:lang w:val="uk-UA"/>
        </w:rPr>
        <w:t>1990@</w:t>
      </w:r>
      <w:proofErr w:type="spellStart"/>
      <w:r>
        <w:t>gmail</w:t>
      </w:r>
      <w:proofErr w:type="spellEnd"/>
      <w:r w:rsidRPr="00F23839">
        <w:rPr>
          <w:lang w:val="uk-UA"/>
        </w:rPr>
        <w:t>.</w:t>
      </w:r>
      <w:proofErr w:type="spellStart"/>
      <w:r>
        <w:t>com</w:t>
      </w:r>
      <w:proofErr w:type="spellEnd"/>
      <w:r w:rsidRPr="00F23839">
        <w:rPr>
          <w:lang w:val="uk-UA"/>
        </w:rPr>
        <w:t xml:space="preserve"> </w:t>
      </w:r>
    </w:p>
    <w:p w:rsidR="00F23839" w:rsidRDefault="00F23839" w:rsidP="00F23839">
      <w:pPr>
        <w:ind w:left="0"/>
        <w:jc w:val="left"/>
        <w:rPr>
          <w:lang w:val="uk-UA"/>
        </w:rPr>
      </w:pPr>
      <w:r w:rsidRPr="00F23839">
        <w:rPr>
          <w:lang w:val="uk-UA"/>
        </w:rPr>
        <w:t xml:space="preserve">Київський національний університет технологій та дизайну, Київ </w:t>
      </w:r>
    </w:p>
    <w:p w:rsidR="00F23839" w:rsidRDefault="00F23839">
      <w:pPr>
        <w:rPr>
          <w:lang w:val="uk-UA"/>
        </w:rPr>
      </w:pPr>
    </w:p>
    <w:p w:rsidR="00F23839" w:rsidRDefault="00F23839" w:rsidP="00F23839">
      <w:pPr>
        <w:ind w:left="0"/>
        <w:rPr>
          <w:lang w:val="uk-UA"/>
        </w:rPr>
      </w:pPr>
      <w:r w:rsidRPr="00F23839">
        <w:rPr>
          <w:lang w:val="uk-UA"/>
        </w:rPr>
        <w:t xml:space="preserve">НАПРЯМИ УДОСКОНАЛЕННЯ ПРОЦЕСУ РОЗГЛЯДУ ЗВЕРНЕНЬ ЩОДО ПОРУШЕННЯ ПРАВ СПОЖИВАЧІВ ФІНАНСОВИХ ПОСЛУГ В УКРАЇНІ З УРАХУВАННЯМ ДОСВІДУ ЄС </w:t>
      </w:r>
    </w:p>
    <w:p w:rsidR="00F23839" w:rsidRDefault="00F23839" w:rsidP="00F23839">
      <w:pPr>
        <w:ind w:left="0" w:right="0" w:firstLine="709"/>
        <w:jc w:val="both"/>
        <w:rPr>
          <w:lang w:val="uk-UA"/>
        </w:rPr>
      </w:pPr>
    </w:p>
    <w:p w:rsidR="00F23839" w:rsidRDefault="00F23839" w:rsidP="00F23839">
      <w:pPr>
        <w:ind w:left="0" w:right="0" w:firstLine="709"/>
        <w:jc w:val="both"/>
        <w:rPr>
          <w:lang w:val="uk-UA"/>
        </w:rPr>
      </w:pPr>
      <w:r w:rsidRPr="00F23839">
        <w:rPr>
          <w:lang w:val="uk-UA"/>
        </w:rPr>
        <w:t xml:space="preserve">Позасудова мережа захисту прав споживачів фінансових послуг в ЄС, до </w:t>
      </w:r>
      <w:proofErr w:type="spellStart"/>
      <w:r w:rsidRPr="00F23839">
        <w:rPr>
          <w:lang w:val="uk-UA"/>
        </w:rPr>
        <w:t>компетенцій</w:t>
      </w:r>
      <w:proofErr w:type="spellEnd"/>
      <w:r w:rsidRPr="00F23839">
        <w:rPr>
          <w:lang w:val="uk-UA"/>
        </w:rPr>
        <w:t xml:space="preserve"> якої належить завдання вирішення споживчих спорів, розпочала своє існування з таких актів м’якого права ЄС [1]: Рекомендація Комісії № 98/257/ЄС від 30.03.1998 щодо принципів, які застосовуються до установ, відповідальних за вирішення споживчих спорів у позасудовому порядку; Рекомендація Комісії № 2001/310/ЄС від 04.04.2001 щодо принципів, які застосовуються до установ, залучених до процесу вирішення споживчих спорів на підставі консенсусу у позасудовому порядку. </w:t>
      </w:r>
      <w:r>
        <w:t xml:space="preserve">Актами </w:t>
      </w:r>
      <w:proofErr w:type="spellStart"/>
      <w:r>
        <w:t>вторинного</w:t>
      </w:r>
      <w:proofErr w:type="spellEnd"/>
      <w:r>
        <w:t xml:space="preserve"> </w:t>
      </w:r>
      <w:proofErr w:type="spellStart"/>
      <w:r>
        <w:t>законодавства</w:t>
      </w:r>
      <w:proofErr w:type="spellEnd"/>
      <w:proofErr w:type="gramStart"/>
      <w:r>
        <w:t xml:space="preserve"> ЄС</w:t>
      </w:r>
      <w:proofErr w:type="gramEnd"/>
      <w:r>
        <w:t xml:space="preserve">, </w:t>
      </w:r>
      <w:proofErr w:type="spellStart"/>
      <w:r>
        <w:t>які</w:t>
      </w:r>
      <w:proofErr w:type="spellEnd"/>
      <w:r>
        <w:t xml:space="preserve"> </w:t>
      </w:r>
      <w:proofErr w:type="spellStart"/>
      <w:r>
        <w:t>регулюють</w:t>
      </w:r>
      <w:proofErr w:type="spellEnd"/>
      <w:r>
        <w:t xml:space="preserve"> </w:t>
      </w:r>
      <w:proofErr w:type="spellStart"/>
      <w:r>
        <w:t>питання</w:t>
      </w:r>
      <w:proofErr w:type="spellEnd"/>
      <w:r>
        <w:t xml:space="preserve"> </w:t>
      </w:r>
      <w:proofErr w:type="spellStart"/>
      <w:r>
        <w:t>досудового</w:t>
      </w:r>
      <w:proofErr w:type="spellEnd"/>
      <w:r>
        <w:t xml:space="preserve"> </w:t>
      </w:r>
      <w:proofErr w:type="spellStart"/>
      <w:r>
        <w:t>вирішення</w:t>
      </w:r>
      <w:proofErr w:type="spellEnd"/>
      <w:r>
        <w:t xml:space="preserve"> </w:t>
      </w:r>
      <w:proofErr w:type="spellStart"/>
      <w:r>
        <w:t>споживчих</w:t>
      </w:r>
      <w:proofErr w:type="spellEnd"/>
      <w:r>
        <w:t xml:space="preserve"> </w:t>
      </w:r>
      <w:proofErr w:type="spellStart"/>
      <w:r>
        <w:t>спорів</w:t>
      </w:r>
      <w:proofErr w:type="spellEnd"/>
      <w:r>
        <w:t xml:space="preserve"> в ЄС, </w:t>
      </w:r>
      <w:proofErr w:type="spellStart"/>
      <w:r>
        <w:t>є</w:t>
      </w:r>
      <w:proofErr w:type="spellEnd"/>
      <w:r>
        <w:t xml:space="preserve"> [1, 2]: Директива 2013/11</w:t>
      </w:r>
      <w:proofErr w:type="gramStart"/>
      <w:r>
        <w:t>/ЄС</w:t>
      </w:r>
      <w:proofErr w:type="gramEnd"/>
      <w:r>
        <w:t xml:space="preserve"> </w:t>
      </w:r>
      <w:proofErr w:type="spellStart"/>
      <w:r>
        <w:t>Європейського</w:t>
      </w:r>
      <w:proofErr w:type="spellEnd"/>
      <w:r>
        <w:t xml:space="preserve"> Парламенту та Ради </w:t>
      </w:r>
      <w:proofErr w:type="spellStart"/>
      <w:r>
        <w:t>від</w:t>
      </w:r>
      <w:proofErr w:type="spellEnd"/>
      <w:r>
        <w:t xml:space="preserve"> 21.05.2013 про </w:t>
      </w:r>
      <w:proofErr w:type="spellStart"/>
      <w:r>
        <w:t>альтернативне</w:t>
      </w:r>
      <w:proofErr w:type="spellEnd"/>
      <w:r>
        <w:t xml:space="preserve"> </w:t>
      </w:r>
      <w:proofErr w:type="spellStart"/>
      <w:r>
        <w:t>вирішення</w:t>
      </w:r>
      <w:proofErr w:type="spellEnd"/>
      <w:r>
        <w:t xml:space="preserve"> </w:t>
      </w:r>
      <w:proofErr w:type="spellStart"/>
      <w:r>
        <w:t>спорів</w:t>
      </w:r>
      <w:proofErr w:type="spellEnd"/>
      <w:r>
        <w:t xml:space="preserve"> за </w:t>
      </w:r>
      <w:proofErr w:type="spellStart"/>
      <w:r>
        <w:t>участі</w:t>
      </w:r>
      <w:proofErr w:type="spellEnd"/>
      <w:r>
        <w:t xml:space="preserve"> </w:t>
      </w:r>
      <w:proofErr w:type="spellStart"/>
      <w:r>
        <w:t>споживачів</w:t>
      </w:r>
      <w:proofErr w:type="spellEnd"/>
      <w:r>
        <w:t xml:space="preserve"> та Регламент (ЄС) № 524/2013 </w:t>
      </w:r>
      <w:proofErr w:type="spellStart"/>
      <w:r>
        <w:t>Європейського</w:t>
      </w:r>
      <w:proofErr w:type="spellEnd"/>
      <w:r>
        <w:t xml:space="preserve"> Парламенту та Ради </w:t>
      </w:r>
      <w:proofErr w:type="spellStart"/>
      <w:r>
        <w:t>від</w:t>
      </w:r>
      <w:proofErr w:type="spellEnd"/>
      <w:r>
        <w:t xml:space="preserve"> 21.05.2013 про </w:t>
      </w:r>
      <w:proofErr w:type="spellStart"/>
      <w:r>
        <w:t>он-лайнове</w:t>
      </w:r>
      <w:proofErr w:type="spellEnd"/>
      <w:r>
        <w:t xml:space="preserve"> </w:t>
      </w:r>
      <w:proofErr w:type="spellStart"/>
      <w:r>
        <w:t>вирішення</w:t>
      </w:r>
      <w:proofErr w:type="spellEnd"/>
      <w:r>
        <w:t xml:space="preserve"> </w:t>
      </w:r>
      <w:proofErr w:type="spellStart"/>
      <w:r>
        <w:t>спорів</w:t>
      </w:r>
      <w:proofErr w:type="spellEnd"/>
      <w:r>
        <w:t xml:space="preserve"> у </w:t>
      </w:r>
      <w:proofErr w:type="spellStart"/>
      <w:r>
        <w:t>споживчій</w:t>
      </w:r>
      <w:proofErr w:type="spellEnd"/>
      <w:r>
        <w:t xml:space="preserve"> </w:t>
      </w:r>
      <w:proofErr w:type="spellStart"/>
      <w:r>
        <w:t>сфері</w:t>
      </w:r>
      <w:proofErr w:type="spellEnd"/>
      <w:r>
        <w:t xml:space="preserve">. На </w:t>
      </w:r>
      <w:proofErr w:type="spellStart"/>
      <w:r>
        <w:t>відміну</w:t>
      </w:r>
      <w:proofErr w:type="spellEnd"/>
      <w:r>
        <w:t xml:space="preserve"> </w:t>
      </w:r>
      <w:proofErr w:type="spellStart"/>
      <w:r>
        <w:t>від</w:t>
      </w:r>
      <w:proofErr w:type="spellEnd"/>
      <w:r>
        <w:t xml:space="preserve"> </w:t>
      </w:r>
      <w:proofErr w:type="spellStart"/>
      <w:r>
        <w:t>Рекомендацій</w:t>
      </w:r>
      <w:proofErr w:type="spellEnd"/>
      <w:r>
        <w:t xml:space="preserve"> </w:t>
      </w:r>
      <w:proofErr w:type="spellStart"/>
      <w:r>
        <w:t>Єврокомісії</w:t>
      </w:r>
      <w:proofErr w:type="spellEnd"/>
      <w:r>
        <w:t xml:space="preserve"> Директива 2013/11/ЄС та Регламент 524/2013</w:t>
      </w:r>
      <w:proofErr w:type="gramStart"/>
      <w:r>
        <w:t>/ЄС</w:t>
      </w:r>
      <w:proofErr w:type="gramEnd"/>
      <w:r>
        <w:t xml:space="preserve"> </w:t>
      </w:r>
      <w:proofErr w:type="spellStart"/>
      <w:r>
        <w:t>мають</w:t>
      </w:r>
      <w:proofErr w:type="spellEnd"/>
      <w:r>
        <w:t xml:space="preserve"> </w:t>
      </w:r>
      <w:proofErr w:type="spellStart"/>
      <w:r>
        <w:t>обов’язковий</w:t>
      </w:r>
      <w:proofErr w:type="spellEnd"/>
      <w:r>
        <w:t xml:space="preserve"> характер для </w:t>
      </w:r>
      <w:proofErr w:type="spellStart"/>
      <w:r>
        <w:t>держав-членів</w:t>
      </w:r>
      <w:proofErr w:type="spellEnd"/>
      <w:r>
        <w:t xml:space="preserve"> </w:t>
      </w:r>
      <w:proofErr w:type="spellStart"/>
      <w:r>
        <w:t>Європейського</w:t>
      </w:r>
      <w:proofErr w:type="spellEnd"/>
      <w:r>
        <w:t xml:space="preserve"> Союзу. </w:t>
      </w:r>
      <w:proofErr w:type="spellStart"/>
      <w:proofErr w:type="gramStart"/>
      <w:r>
        <w:t>Крім</w:t>
      </w:r>
      <w:proofErr w:type="spellEnd"/>
      <w:r>
        <w:t xml:space="preserve"> того, </w:t>
      </w:r>
      <w:proofErr w:type="spellStart"/>
      <w:r>
        <w:t>Європейська</w:t>
      </w:r>
      <w:proofErr w:type="spellEnd"/>
      <w:r>
        <w:t xml:space="preserve"> </w:t>
      </w:r>
      <w:proofErr w:type="spellStart"/>
      <w:r>
        <w:t>комісія</w:t>
      </w:r>
      <w:proofErr w:type="spellEnd"/>
      <w:r>
        <w:t xml:space="preserve"> </w:t>
      </w:r>
      <w:proofErr w:type="spellStart"/>
      <w:r>
        <w:t>оприлюднила</w:t>
      </w:r>
      <w:proofErr w:type="spellEnd"/>
      <w:r>
        <w:t xml:space="preserve"> </w:t>
      </w:r>
      <w:proofErr w:type="spellStart"/>
      <w:r>
        <w:t>Зелену</w:t>
      </w:r>
      <w:proofErr w:type="spellEnd"/>
      <w:r>
        <w:t xml:space="preserve"> книгу </w:t>
      </w:r>
      <w:proofErr w:type="spellStart"/>
      <w:r>
        <w:t>щодо</w:t>
      </w:r>
      <w:proofErr w:type="spellEnd"/>
      <w:r>
        <w:t xml:space="preserve"> </w:t>
      </w:r>
      <w:proofErr w:type="spellStart"/>
      <w:r>
        <w:t>колективних</w:t>
      </w:r>
      <w:proofErr w:type="spellEnd"/>
      <w:r>
        <w:t xml:space="preserve"> </w:t>
      </w:r>
      <w:proofErr w:type="spellStart"/>
      <w:r>
        <w:t>позовів</w:t>
      </w:r>
      <w:proofErr w:type="spellEnd"/>
      <w:r>
        <w:t xml:space="preserve"> у справах про </w:t>
      </w:r>
      <w:proofErr w:type="spellStart"/>
      <w:r>
        <w:t>захист</w:t>
      </w:r>
      <w:proofErr w:type="spellEnd"/>
      <w:r>
        <w:t xml:space="preserve"> прав </w:t>
      </w:r>
      <w:proofErr w:type="spellStart"/>
      <w:r>
        <w:t>споживачів</w:t>
      </w:r>
      <w:proofErr w:type="spellEnd"/>
      <w:r>
        <w:t xml:space="preserve"> </w:t>
      </w:r>
      <w:proofErr w:type="spellStart"/>
      <w:r>
        <w:t>фінансових</w:t>
      </w:r>
      <w:proofErr w:type="spellEnd"/>
      <w:r>
        <w:t xml:space="preserve"> </w:t>
      </w:r>
      <w:proofErr w:type="spellStart"/>
      <w:r>
        <w:t>послуг</w:t>
      </w:r>
      <w:proofErr w:type="spellEnd"/>
      <w:r>
        <w:t>.</w:t>
      </w:r>
      <w:proofErr w:type="gramEnd"/>
      <w:r>
        <w:t xml:space="preserve"> </w:t>
      </w:r>
      <w:proofErr w:type="spellStart"/>
      <w:r>
        <w:t>Можливості</w:t>
      </w:r>
      <w:proofErr w:type="spellEnd"/>
      <w:r>
        <w:t xml:space="preserve"> </w:t>
      </w:r>
      <w:proofErr w:type="gramStart"/>
      <w:r>
        <w:t>альтернативного</w:t>
      </w:r>
      <w:proofErr w:type="gramEnd"/>
      <w:r>
        <w:t xml:space="preserve"> </w:t>
      </w:r>
      <w:proofErr w:type="spellStart"/>
      <w:r>
        <w:t>вирішення</w:t>
      </w:r>
      <w:proofErr w:type="spellEnd"/>
      <w:r>
        <w:t xml:space="preserve"> </w:t>
      </w:r>
      <w:proofErr w:type="spellStart"/>
      <w:r>
        <w:t>спорів</w:t>
      </w:r>
      <w:proofErr w:type="spellEnd"/>
      <w:r>
        <w:t xml:space="preserve"> </w:t>
      </w:r>
      <w:proofErr w:type="spellStart"/>
      <w:r>
        <w:t>існують</w:t>
      </w:r>
      <w:proofErr w:type="spellEnd"/>
      <w:r>
        <w:t xml:space="preserve"> в </w:t>
      </w:r>
      <w:proofErr w:type="spellStart"/>
      <w:r>
        <w:t>Європі</w:t>
      </w:r>
      <w:proofErr w:type="spellEnd"/>
      <w:r>
        <w:t xml:space="preserve"> </w:t>
      </w:r>
      <w:proofErr w:type="spellStart"/>
      <w:r>
        <w:t>вже</w:t>
      </w:r>
      <w:proofErr w:type="spellEnd"/>
      <w:r>
        <w:t xml:space="preserve"> </w:t>
      </w:r>
      <w:proofErr w:type="spellStart"/>
      <w:r>
        <w:t>доволі</w:t>
      </w:r>
      <w:proofErr w:type="spellEnd"/>
      <w:r>
        <w:t xml:space="preserve"> </w:t>
      </w:r>
      <w:proofErr w:type="spellStart"/>
      <w:r>
        <w:t>тривалий</w:t>
      </w:r>
      <w:proofErr w:type="spellEnd"/>
      <w:r>
        <w:t xml:space="preserve"> час, </w:t>
      </w:r>
      <w:proofErr w:type="spellStart"/>
      <w:r>
        <w:t>проте</w:t>
      </w:r>
      <w:proofErr w:type="spellEnd"/>
      <w:r>
        <w:t xml:space="preserve"> </w:t>
      </w:r>
      <w:proofErr w:type="spellStart"/>
      <w:r>
        <w:t>зазнали</w:t>
      </w:r>
      <w:proofErr w:type="spellEnd"/>
      <w:r>
        <w:t xml:space="preserve"> особливого </w:t>
      </w:r>
      <w:proofErr w:type="spellStart"/>
      <w:r>
        <w:t>розвитку</w:t>
      </w:r>
      <w:proofErr w:type="spellEnd"/>
      <w:r>
        <w:t xml:space="preserve"> за </w:t>
      </w:r>
      <w:proofErr w:type="spellStart"/>
      <w:r>
        <w:t>останнє</w:t>
      </w:r>
      <w:proofErr w:type="spellEnd"/>
      <w:r>
        <w:t xml:space="preserve"> </w:t>
      </w:r>
      <w:proofErr w:type="spellStart"/>
      <w:r>
        <w:t>десятиліття</w:t>
      </w:r>
      <w:proofErr w:type="spellEnd"/>
      <w:r>
        <w:t xml:space="preserve">. </w:t>
      </w:r>
      <w:proofErr w:type="spellStart"/>
      <w:r>
        <w:t>Згідно</w:t>
      </w:r>
      <w:proofErr w:type="spellEnd"/>
      <w:r>
        <w:t xml:space="preserve"> </w:t>
      </w:r>
      <w:proofErr w:type="spellStart"/>
      <w:r>
        <w:t>законодавства</w:t>
      </w:r>
      <w:proofErr w:type="spellEnd"/>
      <w:proofErr w:type="gramStart"/>
      <w:r>
        <w:t xml:space="preserve"> ЄС</w:t>
      </w:r>
      <w:proofErr w:type="gramEnd"/>
      <w:r>
        <w:t xml:space="preserve"> </w:t>
      </w:r>
      <w:proofErr w:type="spellStart"/>
      <w:r>
        <w:t>держави-члени</w:t>
      </w:r>
      <w:proofErr w:type="spellEnd"/>
      <w:r>
        <w:t xml:space="preserve"> </w:t>
      </w:r>
      <w:proofErr w:type="spellStart"/>
      <w:r>
        <w:t>повинні</w:t>
      </w:r>
      <w:proofErr w:type="spellEnd"/>
      <w:r>
        <w:t xml:space="preserve"> </w:t>
      </w:r>
      <w:proofErr w:type="spellStart"/>
      <w:r>
        <w:t>забезпечити</w:t>
      </w:r>
      <w:proofErr w:type="spellEnd"/>
      <w:r>
        <w:t xml:space="preserve"> </w:t>
      </w:r>
      <w:proofErr w:type="spellStart"/>
      <w:r>
        <w:t>споживачам</w:t>
      </w:r>
      <w:proofErr w:type="spellEnd"/>
      <w:r>
        <w:t xml:space="preserve"> </w:t>
      </w:r>
      <w:proofErr w:type="spellStart"/>
      <w:r>
        <w:t>можливість</w:t>
      </w:r>
      <w:proofErr w:type="spellEnd"/>
      <w:r>
        <w:t xml:space="preserve"> </w:t>
      </w:r>
      <w:proofErr w:type="spellStart"/>
      <w:r>
        <w:t>звертатися</w:t>
      </w:r>
      <w:proofErr w:type="spellEnd"/>
      <w:r>
        <w:t xml:space="preserve"> на </w:t>
      </w:r>
      <w:proofErr w:type="spellStart"/>
      <w:r>
        <w:t>добровільних</w:t>
      </w:r>
      <w:proofErr w:type="spellEnd"/>
      <w:r>
        <w:t xml:space="preserve"> засадах </w:t>
      </w:r>
      <w:proofErr w:type="spellStart"/>
      <w:r>
        <w:t>зі</w:t>
      </w:r>
      <w:proofErr w:type="spellEnd"/>
      <w:r>
        <w:t xml:space="preserve"> </w:t>
      </w:r>
      <w:proofErr w:type="spellStart"/>
      <w:r>
        <w:t>скаргами</w:t>
      </w:r>
      <w:proofErr w:type="spellEnd"/>
      <w:r>
        <w:t xml:space="preserve"> </w:t>
      </w:r>
      <w:proofErr w:type="spellStart"/>
      <w:r>
        <w:t>щодо</w:t>
      </w:r>
      <w:proofErr w:type="spellEnd"/>
      <w:r>
        <w:t xml:space="preserve"> </w:t>
      </w:r>
      <w:proofErr w:type="spellStart"/>
      <w:r>
        <w:t>дій</w:t>
      </w:r>
      <w:proofErr w:type="spellEnd"/>
      <w:r>
        <w:t xml:space="preserve"> </w:t>
      </w:r>
      <w:proofErr w:type="spellStart"/>
      <w:r>
        <w:t>чи</w:t>
      </w:r>
      <w:proofErr w:type="spellEnd"/>
      <w:r>
        <w:t xml:space="preserve"> </w:t>
      </w:r>
      <w:proofErr w:type="spellStart"/>
      <w:r>
        <w:t>бездіяльності</w:t>
      </w:r>
      <w:proofErr w:type="spellEnd"/>
      <w:r>
        <w:t xml:space="preserve"> </w:t>
      </w:r>
      <w:proofErr w:type="spellStart"/>
      <w:r>
        <w:t>надавачів</w:t>
      </w:r>
      <w:proofErr w:type="spellEnd"/>
      <w:r>
        <w:t xml:space="preserve"> </w:t>
      </w:r>
      <w:proofErr w:type="spellStart"/>
      <w:r>
        <w:t>послуг</w:t>
      </w:r>
      <w:proofErr w:type="spellEnd"/>
      <w:r>
        <w:t xml:space="preserve"> до </w:t>
      </w:r>
      <w:proofErr w:type="spellStart"/>
      <w:r>
        <w:t>установ</w:t>
      </w:r>
      <w:proofErr w:type="spellEnd"/>
      <w:r>
        <w:t>/</w:t>
      </w:r>
      <w:proofErr w:type="spellStart"/>
      <w:r>
        <w:t>організацій</w:t>
      </w:r>
      <w:proofErr w:type="spellEnd"/>
      <w:r>
        <w:t xml:space="preserve">, </w:t>
      </w:r>
      <w:proofErr w:type="spellStart"/>
      <w:r>
        <w:t>які</w:t>
      </w:r>
      <w:proofErr w:type="spellEnd"/>
      <w:r>
        <w:t xml:space="preserve"> </w:t>
      </w:r>
      <w:proofErr w:type="spellStart"/>
      <w:r>
        <w:t>здійснюють</w:t>
      </w:r>
      <w:proofErr w:type="spellEnd"/>
      <w:r>
        <w:t xml:space="preserve"> </w:t>
      </w:r>
      <w:proofErr w:type="spellStart"/>
      <w:r>
        <w:t>незалежне</w:t>
      </w:r>
      <w:proofErr w:type="spellEnd"/>
      <w:r>
        <w:t xml:space="preserve">, </w:t>
      </w:r>
      <w:proofErr w:type="spellStart"/>
      <w:r>
        <w:t>неупереджене</w:t>
      </w:r>
      <w:proofErr w:type="spellEnd"/>
      <w:r>
        <w:t xml:space="preserve">, </w:t>
      </w:r>
      <w:proofErr w:type="spellStart"/>
      <w:r>
        <w:t>прозоре</w:t>
      </w:r>
      <w:proofErr w:type="spellEnd"/>
      <w:r>
        <w:t xml:space="preserve">, </w:t>
      </w:r>
      <w:proofErr w:type="spellStart"/>
      <w:r>
        <w:t>ефективне</w:t>
      </w:r>
      <w:proofErr w:type="spellEnd"/>
      <w:r>
        <w:t xml:space="preserve">, </w:t>
      </w:r>
      <w:proofErr w:type="spellStart"/>
      <w:r>
        <w:t>швидке</w:t>
      </w:r>
      <w:proofErr w:type="spellEnd"/>
      <w:r>
        <w:t xml:space="preserve"> та </w:t>
      </w:r>
      <w:proofErr w:type="spellStart"/>
      <w:r>
        <w:t>справедливе</w:t>
      </w:r>
      <w:proofErr w:type="spellEnd"/>
      <w:r>
        <w:t xml:space="preserve"> </w:t>
      </w:r>
      <w:proofErr w:type="spellStart"/>
      <w:r>
        <w:t>альтернативне</w:t>
      </w:r>
      <w:proofErr w:type="spellEnd"/>
      <w:r>
        <w:t xml:space="preserve"> </w:t>
      </w:r>
      <w:proofErr w:type="spellStart"/>
      <w:r>
        <w:t>вирішення</w:t>
      </w:r>
      <w:proofErr w:type="spellEnd"/>
      <w:r>
        <w:t xml:space="preserve"> </w:t>
      </w:r>
      <w:proofErr w:type="spellStart"/>
      <w:r>
        <w:t>спорів</w:t>
      </w:r>
      <w:proofErr w:type="spellEnd"/>
      <w:r>
        <w:t xml:space="preserve">. До </w:t>
      </w:r>
      <w:proofErr w:type="spellStart"/>
      <w:r>
        <w:t>органів</w:t>
      </w:r>
      <w:proofErr w:type="spellEnd"/>
      <w:r>
        <w:t xml:space="preserve"> </w:t>
      </w:r>
      <w:proofErr w:type="spellStart"/>
      <w:r>
        <w:t>позасудового</w:t>
      </w:r>
      <w:proofErr w:type="spellEnd"/>
      <w:r>
        <w:t xml:space="preserve"> </w:t>
      </w:r>
      <w:proofErr w:type="spellStart"/>
      <w:r>
        <w:t>вирішення</w:t>
      </w:r>
      <w:proofErr w:type="spellEnd"/>
      <w:r>
        <w:t xml:space="preserve"> </w:t>
      </w:r>
      <w:proofErr w:type="spellStart"/>
      <w:r>
        <w:t>споживчих</w:t>
      </w:r>
      <w:proofErr w:type="spellEnd"/>
      <w:r>
        <w:t xml:space="preserve"> </w:t>
      </w:r>
      <w:proofErr w:type="spellStart"/>
      <w:r>
        <w:t>спорів</w:t>
      </w:r>
      <w:proofErr w:type="spellEnd"/>
      <w:r>
        <w:t xml:space="preserve"> в </w:t>
      </w:r>
      <w:proofErr w:type="spellStart"/>
      <w:r>
        <w:t>країнах</w:t>
      </w:r>
      <w:proofErr w:type="spellEnd"/>
      <w:r>
        <w:t xml:space="preserve"> ЄС належать [1]: установи альтернативного </w:t>
      </w:r>
      <w:proofErr w:type="spellStart"/>
      <w:r>
        <w:t>вирішення</w:t>
      </w:r>
      <w:proofErr w:type="spellEnd"/>
      <w:r>
        <w:t xml:space="preserve"> </w:t>
      </w:r>
      <w:proofErr w:type="spellStart"/>
      <w:r>
        <w:t>спорів</w:t>
      </w:r>
      <w:proofErr w:type="spellEnd"/>
      <w:r>
        <w:t xml:space="preserve"> – </w:t>
      </w:r>
      <w:proofErr w:type="spellStart"/>
      <w:r>
        <w:t>це</w:t>
      </w:r>
      <w:proofErr w:type="spellEnd"/>
      <w:r>
        <w:t xml:space="preserve"> </w:t>
      </w:r>
      <w:proofErr w:type="spellStart"/>
      <w:r>
        <w:t>будь-яка</w:t>
      </w:r>
      <w:proofErr w:type="spellEnd"/>
      <w:r>
        <w:t xml:space="preserve"> </w:t>
      </w:r>
      <w:proofErr w:type="spellStart"/>
      <w:r>
        <w:t>установа</w:t>
      </w:r>
      <w:proofErr w:type="spellEnd"/>
      <w:r>
        <w:t xml:space="preserve"> </w:t>
      </w:r>
      <w:proofErr w:type="spellStart"/>
      <w:r>
        <w:t>незалежно</w:t>
      </w:r>
      <w:proofErr w:type="spellEnd"/>
      <w:r>
        <w:t xml:space="preserve"> </w:t>
      </w:r>
      <w:proofErr w:type="spellStart"/>
      <w:r>
        <w:t>від</w:t>
      </w:r>
      <w:proofErr w:type="spellEnd"/>
      <w:r>
        <w:t xml:space="preserve"> </w:t>
      </w:r>
      <w:proofErr w:type="spellStart"/>
      <w:r>
        <w:t>її</w:t>
      </w:r>
      <w:proofErr w:type="spellEnd"/>
      <w:r>
        <w:t xml:space="preserve"> </w:t>
      </w:r>
      <w:proofErr w:type="spellStart"/>
      <w:r>
        <w:t>назви</w:t>
      </w:r>
      <w:proofErr w:type="spellEnd"/>
      <w:r>
        <w:t xml:space="preserve"> (</w:t>
      </w:r>
      <w:proofErr w:type="spellStart"/>
      <w:r>
        <w:t>третейський</w:t>
      </w:r>
      <w:proofErr w:type="spellEnd"/>
      <w:r>
        <w:t xml:space="preserve"> </w:t>
      </w:r>
      <w:proofErr w:type="spellStart"/>
      <w:r>
        <w:t>суддя</w:t>
      </w:r>
      <w:proofErr w:type="spellEnd"/>
      <w:r>
        <w:t xml:space="preserve">, </w:t>
      </w:r>
      <w:proofErr w:type="spellStart"/>
      <w:r>
        <w:t>комісія</w:t>
      </w:r>
      <w:proofErr w:type="spellEnd"/>
      <w:r>
        <w:t xml:space="preserve"> </w:t>
      </w:r>
      <w:proofErr w:type="spellStart"/>
      <w:r>
        <w:t>з</w:t>
      </w:r>
      <w:proofErr w:type="spellEnd"/>
      <w:r>
        <w:t xml:space="preserve"> </w:t>
      </w:r>
      <w:proofErr w:type="spellStart"/>
      <w:r>
        <w:t>розгляду</w:t>
      </w:r>
      <w:proofErr w:type="spellEnd"/>
      <w:r>
        <w:t xml:space="preserve"> </w:t>
      </w:r>
      <w:proofErr w:type="spellStart"/>
      <w:r>
        <w:t>спорів</w:t>
      </w:r>
      <w:proofErr w:type="spellEnd"/>
      <w:r>
        <w:t xml:space="preserve">, омбудсмен </w:t>
      </w:r>
      <w:proofErr w:type="spellStart"/>
      <w:r>
        <w:t>тощо</w:t>
      </w:r>
      <w:proofErr w:type="spellEnd"/>
      <w:r>
        <w:t xml:space="preserve">), </w:t>
      </w:r>
      <w:proofErr w:type="spellStart"/>
      <w:r>
        <w:t>що</w:t>
      </w:r>
      <w:proofErr w:type="spellEnd"/>
      <w:r>
        <w:t xml:space="preserve"> </w:t>
      </w:r>
      <w:proofErr w:type="spellStart"/>
      <w:r>
        <w:t>діє</w:t>
      </w:r>
      <w:proofErr w:type="spellEnd"/>
      <w:r>
        <w:t xml:space="preserve"> на </w:t>
      </w:r>
      <w:proofErr w:type="spellStart"/>
      <w:r>
        <w:t>постійній</w:t>
      </w:r>
      <w:proofErr w:type="spellEnd"/>
      <w:r>
        <w:t xml:space="preserve"> </w:t>
      </w:r>
      <w:proofErr w:type="spellStart"/>
      <w:r>
        <w:t>основі</w:t>
      </w:r>
      <w:proofErr w:type="spellEnd"/>
      <w:r>
        <w:t xml:space="preserve"> та </w:t>
      </w:r>
      <w:proofErr w:type="spellStart"/>
      <w:r>
        <w:t>пропонує</w:t>
      </w:r>
      <w:proofErr w:type="spellEnd"/>
      <w:r>
        <w:t xml:space="preserve"> </w:t>
      </w:r>
      <w:proofErr w:type="spellStart"/>
      <w:r>
        <w:t>вирішення</w:t>
      </w:r>
      <w:proofErr w:type="spellEnd"/>
      <w:r>
        <w:t xml:space="preserve"> </w:t>
      </w:r>
      <w:proofErr w:type="spellStart"/>
      <w:r>
        <w:t>спорів</w:t>
      </w:r>
      <w:proofErr w:type="spellEnd"/>
      <w:r>
        <w:t xml:space="preserve"> шляхом </w:t>
      </w:r>
      <w:proofErr w:type="spellStart"/>
      <w:r>
        <w:t>процедури</w:t>
      </w:r>
      <w:proofErr w:type="spellEnd"/>
      <w:r>
        <w:t xml:space="preserve"> альтернативного </w:t>
      </w:r>
      <w:proofErr w:type="spellStart"/>
      <w:r>
        <w:t>вирішення</w:t>
      </w:r>
      <w:proofErr w:type="spellEnd"/>
      <w:r>
        <w:t xml:space="preserve"> </w:t>
      </w:r>
      <w:proofErr w:type="spellStart"/>
      <w:r>
        <w:t>спорів</w:t>
      </w:r>
      <w:proofErr w:type="spellEnd"/>
      <w:r>
        <w:t xml:space="preserve">. </w:t>
      </w:r>
      <w:proofErr w:type="spellStart"/>
      <w:r>
        <w:t>Держави-члени</w:t>
      </w:r>
      <w:proofErr w:type="spellEnd"/>
      <w:proofErr w:type="gramStart"/>
      <w:r>
        <w:t xml:space="preserve"> ЄС</w:t>
      </w:r>
      <w:proofErr w:type="gramEnd"/>
      <w:r>
        <w:t xml:space="preserve"> </w:t>
      </w:r>
      <w:proofErr w:type="spellStart"/>
      <w:r>
        <w:t>повинні</w:t>
      </w:r>
      <w:proofErr w:type="spellEnd"/>
      <w:r>
        <w:t xml:space="preserve"> </w:t>
      </w:r>
      <w:proofErr w:type="spellStart"/>
      <w:r>
        <w:t>забезпечити</w:t>
      </w:r>
      <w:proofErr w:type="spellEnd"/>
      <w:r>
        <w:t xml:space="preserve"> через мережу </w:t>
      </w:r>
      <w:proofErr w:type="spellStart"/>
      <w:r>
        <w:t>установ</w:t>
      </w:r>
      <w:proofErr w:type="spellEnd"/>
      <w:r>
        <w:t xml:space="preserve"> альтернативного </w:t>
      </w:r>
      <w:proofErr w:type="spellStart"/>
      <w:r>
        <w:t>вирішення</w:t>
      </w:r>
      <w:proofErr w:type="spellEnd"/>
      <w:r>
        <w:t xml:space="preserve"> </w:t>
      </w:r>
      <w:proofErr w:type="spellStart"/>
      <w:r>
        <w:t>спорів</w:t>
      </w:r>
      <w:proofErr w:type="spellEnd"/>
      <w:r>
        <w:t xml:space="preserve"> </w:t>
      </w:r>
      <w:proofErr w:type="spellStart"/>
      <w:r>
        <w:t>виконання</w:t>
      </w:r>
      <w:proofErr w:type="spellEnd"/>
      <w:r>
        <w:t xml:space="preserve"> таких </w:t>
      </w:r>
      <w:proofErr w:type="spellStart"/>
      <w:r>
        <w:t>завдань</w:t>
      </w:r>
      <w:proofErr w:type="spellEnd"/>
      <w:r>
        <w:t xml:space="preserve"> [1]: </w:t>
      </w:r>
      <w:proofErr w:type="spellStart"/>
      <w:r>
        <w:t>забезпечення</w:t>
      </w:r>
      <w:proofErr w:type="spellEnd"/>
      <w:r>
        <w:t xml:space="preserve"> </w:t>
      </w:r>
      <w:proofErr w:type="spellStart"/>
      <w:proofErr w:type="gramStart"/>
      <w:r>
        <w:t>п</w:t>
      </w:r>
      <w:proofErr w:type="gramEnd"/>
      <w:r>
        <w:t>ідтримки</w:t>
      </w:r>
      <w:proofErr w:type="spellEnd"/>
      <w:r>
        <w:t xml:space="preserve"> та </w:t>
      </w:r>
      <w:proofErr w:type="spellStart"/>
      <w:r>
        <w:t>постійного</w:t>
      </w:r>
      <w:proofErr w:type="spellEnd"/>
      <w:r>
        <w:t xml:space="preserve"> </w:t>
      </w:r>
      <w:proofErr w:type="spellStart"/>
      <w:r>
        <w:t>оновлення</w:t>
      </w:r>
      <w:proofErr w:type="spellEnd"/>
      <w:r>
        <w:t xml:space="preserve"> сайту, </w:t>
      </w:r>
      <w:proofErr w:type="spellStart"/>
      <w:r>
        <w:t>який</w:t>
      </w:r>
      <w:proofErr w:type="spellEnd"/>
      <w:r>
        <w:t xml:space="preserve"> </w:t>
      </w:r>
      <w:proofErr w:type="spellStart"/>
      <w:r>
        <w:t>надає</w:t>
      </w:r>
      <w:proofErr w:type="spellEnd"/>
      <w:r>
        <w:t xml:space="preserve"> сторонам легкий доступ до </w:t>
      </w:r>
      <w:proofErr w:type="spellStart"/>
      <w:r>
        <w:t>інформації</w:t>
      </w:r>
      <w:proofErr w:type="spellEnd"/>
      <w:r>
        <w:t xml:space="preserve"> про процедуру альтернативного </w:t>
      </w:r>
      <w:proofErr w:type="spellStart"/>
      <w:r>
        <w:t>вирішення</w:t>
      </w:r>
      <w:proofErr w:type="spellEnd"/>
      <w:r>
        <w:t xml:space="preserve"> </w:t>
      </w:r>
      <w:proofErr w:type="spellStart"/>
      <w:r>
        <w:t>спорів</w:t>
      </w:r>
      <w:proofErr w:type="spellEnd"/>
      <w:r>
        <w:t xml:space="preserve"> та </w:t>
      </w:r>
      <w:proofErr w:type="spellStart"/>
      <w:r>
        <w:t>дозволяє</w:t>
      </w:r>
      <w:proofErr w:type="spellEnd"/>
      <w:r>
        <w:t xml:space="preserve"> </w:t>
      </w:r>
      <w:proofErr w:type="spellStart"/>
      <w:r>
        <w:t>споживачам</w:t>
      </w:r>
      <w:proofErr w:type="spellEnd"/>
      <w:r>
        <w:t xml:space="preserve"> подати </w:t>
      </w:r>
      <w:proofErr w:type="spellStart"/>
      <w:r>
        <w:t>скаргу</w:t>
      </w:r>
      <w:proofErr w:type="spellEnd"/>
      <w:r>
        <w:t xml:space="preserve"> </w:t>
      </w:r>
      <w:proofErr w:type="spellStart"/>
      <w:r>
        <w:t>і</w:t>
      </w:r>
      <w:proofErr w:type="spellEnd"/>
      <w:r>
        <w:t xml:space="preserve"> </w:t>
      </w:r>
      <w:proofErr w:type="spellStart"/>
      <w:r>
        <w:t>необхідні</w:t>
      </w:r>
      <w:proofErr w:type="spellEnd"/>
      <w:r>
        <w:t xml:space="preserve"> </w:t>
      </w:r>
      <w:proofErr w:type="spellStart"/>
      <w:r>
        <w:t>документи</w:t>
      </w:r>
      <w:proofErr w:type="spellEnd"/>
      <w:r>
        <w:t xml:space="preserve"> </w:t>
      </w:r>
      <w:proofErr w:type="spellStart"/>
      <w:r>
        <w:t>онлайн</w:t>
      </w:r>
      <w:proofErr w:type="spellEnd"/>
      <w:r>
        <w:t xml:space="preserve">; </w:t>
      </w:r>
      <w:proofErr w:type="spellStart"/>
      <w:r>
        <w:t>надання</w:t>
      </w:r>
      <w:proofErr w:type="spellEnd"/>
      <w:r>
        <w:t xml:space="preserve"> сторонам на </w:t>
      </w:r>
      <w:proofErr w:type="spellStart"/>
      <w:r>
        <w:t>вимогу</w:t>
      </w:r>
      <w:proofErr w:type="spellEnd"/>
      <w:r>
        <w:t xml:space="preserve"> </w:t>
      </w:r>
      <w:proofErr w:type="spellStart"/>
      <w:r>
        <w:t>інформацію</w:t>
      </w:r>
      <w:proofErr w:type="spellEnd"/>
      <w:r>
        <w:t xml:space="preserve"> </w:t>
      </w:r>
      <w:proofErr w:type="spellStart"/>
      <w:r>
        <w:t>щодо</w:t>
      </w:r>
      <w:proofErr w:type="spellEnd"/>
      <w:r>
        <w:t xml:space="preserve"> </w:t>
      </w:r>
      <w:proofErr w:type="spellStart"/>
      <w:r>
        <w:t>процедури</w:t>
      </w:r>
      <w:proofErr w:type="spellEnd"/>
      <w:r>
        <w:t xml:space="preserve"> альтернативного </w:t>
      </w:r>
      <w:proofErr w:type="spellStart"/>
      <w:r>
        <w:t>вирішення</w:t>
      </w:r>
      <w:proofErr w:type="spellEnd"/>
      <w:r>
        <w:t xml:space="preserve"> </w:t>
      </w:r>
      <w:proofErr w:type="spellStart"/>
      <w:r>
        <w:t>спорів</w:t>
      </w:r>
      <w:proofErr w:type="spellEnd"/>
      <w:r>
        <w:t xml:space="preserve"> на </w:t>
      </w:r>
      <w:proofErr w:type="spellStart"/>
      <w:r>
        <w:t>довговічних</w:t>
      </w:r>
      <w:proofErr w:type="spellEnd"/>
      <w:r>
        <w:t xml:space="preserve"> </w:t>
      </w:r>
      <w:proofErr w:type="spellStart"/>
      <w:r>
        <w:t>носіях</w:t>
      </w:r>
      <w:proofErr w:type="spellEnd"/>
      <w:r>
        <w:t xml:space="preserve">; </w:t>
      </w:r>
      <w:proofErr w:type="spellStart"/>
      <w:r>
        <w:t>надання</w:t>
      </w:r>
      <w:proofErr w:type="spellEnd"/>
      <w:r>
        <w:t xml:space="preserve"> </w:t>
      </w:r>
      <w:proofErr w:type="spellStart"/>
      <w:r>
        <w:t>споживачу</w:t>
      </w:r>
      <w:proofErr w:type="spellEnd"/>
      <w:r>
        <w:t xml:space="preserve"> </w:t>
      </w:r>
      <w:proofErr w:type="spellStart"/>
      <w:r>
        <w:t>можливості</w:t>
      </w:r>
      <w:proofErr w:type="spellEnd"/>
      <w:r>
        <w:t xml:space="preserve"> </w:t>
      </w:r>
      <w:proofErr w:type="spellStart"/>
      <w:r>
        <w:t>подавати</w:t>
      </w:r>
      <w:proofErr w:type="spellEnd"/>
      <w:r>
        <w:t xml:space="preserve"> </w:t>
      </w:r>
      <w:proofErr w:type="spellStart"/>
      <w:r>
        <w:t>скаргу</w:t>
      </w:r>
      <w:proofErr w:type="spellEnd"/>
      <w:r>
        <w:t xml:space="preserve"> </w:t>
      </w:r>
      <w:proofErr w:type="spellStart"/>
      <w:r>
        <w:t>офлайн</w:t>
      </w:r>
      <w:proofErr w:type="spellEnd"/>
      <w:r>
        <w:t xml:space="preserve">; </w:t>
      </w:r>
      <w:proofErr w:type="spellStart"/>
      <w:r>
        <w:t>забезпечення</w:t>
      </w:r>
      <w:proofErr w:type="spellEnd"/>
      <w:r>
        <w:t xml:space="preserve"> сторонам </w:t>
      </w:r>
      <w:proofErr w:type="spellStart"/>
      <w:r>
        <w:t>можливості</w:t>
      </w:r>
      <w:proofErr w:type="spellEnd"/>
      <w:r>
        <w:t xml:space="preserve"> </w:t>
      </w:r>
      <w:proofErr w:type="spellStart"/>
      <w:r>
        <w:t>обмінюватися</w:t>
      </w:r>
      <w:proofErr w:type="spellEnd"/>
      <w:r>
        <w:t xml:space="preserve"> </w:t>
      </w:r>
      <w:proofErr w:type="spellStart"/>
      <w:r>
        <w:t>інформацією</w:t>
      </w:r>
      <w:proofErr w:type="spellEnd"/>
      <w:r>
        <w:t xml:space="preserve"> через </w:t>
      </w:r>
      <w:proofErr w:type="spellStart"/>
      <w:r>
        <w:t>засоби</w:t>
      </w:r>
      <w:proofErr w:type="spellEnd"/>
      <w:r>
        <w:t xml:space="preserve"> </w:t>
      </w:r>
      <w:proofErr w:type="spellStart"/>
      <w:r>
        <w:t>електронного</w:t>
      </w:r>
      <w:proofErr w:type="spellEnd"/>
      <w:r>
        <w:t xml:space="preserve"> </w:t>
      </w:r>
      <w:proofErr w:type="spellStart"/>
      <w:r>
        <w:t>зв’язку</w:t>
      </w:r>
      <w:proofErr w:type="spellEnd"/>
      <w:r>
        <w:t xml:space="preserve"> </w:t>
      </w:r>
      <w:proofErr w:type="spellStart"/>
      <w:r>
        <w:t>або</w:t>
      </w:r>
      <w:proofErr w:type="spellEnd"/>
      <w:r>
        <w:t xml:space="preserve"> </w:t>
      </w:r>
      <w:proofErr w:type="spellStart"/>
      <w:r>
        <w:t>поштою</w:t>
      </w:r>
      <w:proofErr w:type="spellEnd"/>
      <w:r>
        <w:t xml:space="preserve">; </w:t>
      </w:r>
      <w:proofErr w:type="spellStart"/>
      <w:r>
        <w:t>прийняття</w:t>
      </w:r>
      <w:proofErr w:type="spellEnd"/>
      <w:r>
        <w:t xml:space="preserve"> до </w:t>
      </w:r>
      <w:proofErr w:type="spellStart"/>
      <w:r>
        <w:t>розгляду</w:t>
      </w:r>
      <w:proofErr w:type="spellEnd"/>
      <w:r>
        <w:t xml:space="preserve"> як </w:t>
      </w:r>
      <w:proofErr w:type="spellStart"/>
      <w:r>
        <w:t>внутрішніх</w:t>
      </w:r>
      <w:proofErr w:type="spellEnd"/>
      <w:r>
        <w:t xml:space="preserve">, так </w:t>
      </w:r>
      <w:proofErr w:type="spellStart"/>
      <w:r>
        <w:t>і</w:t>
      </w:r>
      <w:proofErr w:type="spellEnd"/>
      <w:r>
        <w:t xml:space="preserve"> </w:t>
      </w:r>
      <w:proofErr w:type="spellStart"/>
      <w:r>
        <w:t>транскордонних</w:t>
      </w:r>
      <w:proofErr w:type="spellEnd"/>
      <w:r>
        <w:t xml:space="preserve"> </w:t>
      </w:r>
      <w:proofErr w:type="spellStart"/>
      <w:r>
        <w:t>спорів</w:t>
      </w:r>
      <w:proofErr w:type="spellEnd"/>
      <w:r>
        <w:t xml:space="preserve">; </w:t>
      </w:r>
      <w:proofErr w:type="spellStart"/>
      <w:r>
        <w:t>вжиття</w:t>
      </w:r>
      <w:proofErr w:type="spellEnd"/>
      <w:r>
        <w:t xml:space="preserve"> </w:t>
      </w:r>
      <w:proofErr w:type="spellStart"/>
      <w:r>
        <w:t>необхідних</w:t>
      </w:r>
      <w:proofErr w:type="spellEnd"/>
      <w:r>
        <w:t xml:space="preserve"> </w:t>
      </w:r>
      <w:proofErr w:type="spellStart"/>
      <w:r>
        <w:t>заходів</w:t>
      </w:r>
      <w:proofErr w:type="spellEnd"/>
      <w:r>
        <w:t xml:space="preserve"> </w:t>
      </w:r>
      <w:proofErr w:type="spellStart"/>
      <w:r>
        <w:t>щодо</w:t>
      </w:r>
      <w:proofErr w:type="spellEnd"/>
      <w:r>
        <w:t xml:space="preserve"> </w:t>
      </w:r>
      <w:proofErr w:type="spellStart"/>
      <w:r>
        <w:t>опрацювання</w:t>
      </w:r>
      <w:proofErr w:type="spellEnd"/>
      <w:r>
        <w:t xml:space="preserve"> </w:t>
      </w:r>
      <w:proofErr w:type="spellStart"/>
      <w:r>
        <w:t>персональної</w:t>
      </w:r>
      <w:proofErr w:type="spellEnd"/>
      <w:r>
        <w:t xml:space="preserve"> </w:t>
      </w:r>
      <w:proofErr w:type="spellStart"/>
      <w:r>
        <w:t>інформації</w:t>
      </w:r>
      <w:proofErr w:type="spellEnd"/>
      <w:r>
        <w:t xml:space="preserve"> </w:t>
      </w:r>
      <w:proofErr w:type="spellStart"/>
      <w:r>
        <w:t>відповідно</w:t>
      </w:r>
      <w:proofErr w:type="spellEnd"/>
      <w:r>
        <w:t xml:space="preserve"> </w:t>
      </w:r>
      <w:proofErr w:type="gramStart"/>
      <w:r>
        <w:t>до</w:t>
      </w:r>
      <w:proofErr w:type="gramEnd"/>
      <w:r>
        <w:t xml:space="preserve"> </w:t>
      </w:r>
      <w:proofErr w:type="spellStart"/>
      <w:r>
        <w:t>вимог</w:t>
      </w:r>
      <w:proofErr w:type="spellEnd"/>
      <w:r>
        <w:t xml:space="preserve"> </w:t>
      </w:r>
      <w:proofErr w:type="spellStart"/>
      <w:r>
        <w:t>європейського</w:t>
      </w:r>
      <w:proofErr w:type="spellEnd"/>
      <w:r>
        <w:t xml:space="preserve"> </w:t>
      </w:r>
      <w:proofErr w:type="spellStart"/>
      <w:r>
        <w:t>законодавства</w:t>
      </w:r>
      <w:proofErr w:type="spellEnd"/>
      <w:r>
        <w:t xml:space="preserve">. Регламент (ЄС) № 524/2013 [2] про </w:t>
      </w:r>
      <w:proofErr w:type="spellStart"/>
      <w:r>
        <w:t>вирішення</w:t>
      </w:r>
      <w:proofErr w:type="spellEnd"/>
      <w:r>
        <w:t xml:space="preserve"> </w:t>
      </w:r>
      <w:proofErr w:type="spellStart"/>
      <w:r>
        <w:t>спорів</w:t>
      </w:r>
      <w:proofErr w:type="spellEnd"/>
      <w:r>
        <w:t xml:space="preserve"> </w:t>
      </w:r>
      <w:proofErr w:type="spellStart"/>
      <w:r>
        <w:t>онлайн</w:t>
      </w:r>
      <w:proofErr w:type="spellEnd"/>
      <w:r>
        <w:t xml:space="preserve"> (</w:t>
      </w:r>
      <w:proofErr w:type="spellStart"/>
      <w:r>
        <w:t>Online</w:t>
      </w:r>
      <w:proofErr w:type="spellEnd"/>
      <w:r>
        <w:t xml:space="preserve"> </w:t>
      </w:r>
      <w:proofErr w:type="spellStart"/>
      <w:r>
        <w:t>Dispute</w:t>
      </w:r>
      <w:proofErr w:type="spellEnd"/>
      <w:r>
        <w:t xml:space="preserve"> </w:t>
      </w:r>
      <w:proofErr w:type="spellStart"/>
      <w:r>
        <w:t>Resolution</w:t>
      </w:r>
      <w:proofErr w:type="spellEnd"/>
      <w:r>
        <w:t xml:space="preserve">) </w:t>
      </w:r>
      <w:proofErr w:type="spellStart"/>
      <w:r>
        <w:t>призначений</w:t>
      </w:r>
      <w:proofErr w:type="spellEnd"/>
      <w:r>
        <w:t xml:space="preserve"> шляхом </w:t>
      </w:r>
      <w:proofErr w:type="spellStart"/>
      <w:r>
        <w:t>досягнення</w:t>
      </w:r>
      <w:proofErr w:type="spellEnd"/>
      <w:r>
        <w:t xml:space="preserve"> </w:t>
      </w:r>
      <w:proofErr w:type="spellStart"/>
      <w:r>
        <w:t>високого</w:t>
      </w:r>
      <w:proofErr w:type="spellEnd"/>
      <w:r>
        <w:t xml:space="preserve"> </w:t>
      </w:r>
      <w:proofErr w:type="spellStart"/>
      <w:r>
        <w:t>рівня</w:t>
      </w:r>
      <w:proofErr w:type="spellEnd"/>
      <w:r>
        <w:t xml:space="preserve"> </w:t>
      </w:r>
      <w:proofErr w:type="spellStart"/>
      <w:r>
        <w:t>захисту</w:t>
      </w:r>
      <w:proofErr w:type="spellEnd"/>
      <w:r>
        <w:t xml:space="preserve"> прав </w:t>
      </w:r>
      <w:proofErr w:type="spellStart"/>
      <w:r>
        <w:t>споживачів</w:t>
      </w:r>
      <w:proofErr w:type="spellEnd"/>
      <w:r>
        <w:t xml:space="preserve"> </w:t>
      </w:r>
      <w:proofErr w:type="spellStart"/>
      <w:r>
        <w:t>зробити</w:t>
      </w:r>
      <w:proofErr w:type="spellEnd"/>
      <w:r>
        <w:t xml:space="preserve"> </w:t>
      </w:r>
      <w:proofErr w:type="spellStart"/>
      <w:r>
        <w:t>свій</w:t>
      </w:r>
      <w:proofErr w:type="spellEnd"/>
      <w:r>
        <w:t xml:space="preserve"> </w:t>
      </w:r>
      <w:proofErr w:type="spellStart"/>
      <w:r>
        <w:t>внесок</w:t>
      </w:r>
      <w:proofErr w:type="spellEnd"/>
      <w:r>
        <w:t xml:space="preserve"> у </w:t>
      </w:r>
      <w:proofErr w:type="spellStart"/>
      <w:r>
        <w:t>належне</w:t>
      </w:r>
      <w:proofErr w:type="spellEnd"/>
      <w:r>
        <w:t xml:space="preserve"> </w:t>
      </w:r>
      <w:proofErr w:type="spellStart"/>
      <w:r>
        <w:t>функціонування</w:t>
      </w:r>
      <w:proofErr w:type="spellEnd"/>
      <w:r>
        <w:t xml:space="preserve"> </w:t>
      </w:r>
      <w:proofErr w:type="spellStart"/>
      <w:r>
        <w:t>внутрішнього</w:t>
      </w:r>
      <w:proofErr w:type="spellEnd"/>
      <w:r>
        <w:t xml:space="preserve"> ринку</w:t>
      </w:r>
      <w:proofErr w:type="gramStart"/>
      <w:r>
        <w:t xml:space="preserve"> ЄС</w:t>
      </w:r>
      <w:proofErr w:type="gramEnd"/>
      <w:r>
        <w:t xml:space="preserve">, </w:t>
      </w:r>
      <w:proofErr w:type="spellStart"/>
      <w:r>
        <w:t>запровадивши</w:t>
      </w:r>
      <w:proofErr w:type="spellEnd"/>
      <w:r>
        <w:t xml:space="preserve"> </w:t>
      </w:r>
      <w:proofErr w:type="spellStart"/>
      <w:r>
        <w:t>європейську</w:t>
      </w:r>
      <w:proofErr w:type="spellEnd"/>
      <w:r>
        <w:t xml:space="preserve"> платформу для онлайнового </w:t>
      </w:r>
      <w:proofErr w:type="spellStart"/>
      <w:r>
        <w:t>вирішення</w:t>
      </w:r>
      <w:proofErr w:type="spellEnd"/>
      <w:r>
        <w:t xml:space="preserve"> </w:t>
      </w:r>
      <w:proofErr w:type="spellStart"/>
      <w:r>
        <w:t>спорів</w:t>
      </w:r>
      <w:proofErr w:type="spellEnd"/>
      <w:r>
        <w:t xml:space="preserve"> (</w:t>
      </w:r>
      <w:proofErr w:type="spellStart"/>
      <w:r>
        <w:t>Online</w:t>
      </w:r>
      <w:proofErr w:type="spellEnd"/>
      <w:r>
        <w:t xml:space="preserve"> </w:t>
      </w:r>
      <w:proofErr w:type="spellStart"/>
      <w:r>
        <w:t>Dispute</w:t>
      </w:r>
      <w:proofErr w:type="spellEnd"/>
      <w:r>
        <w:t xml:space="preserve"> </w:t>
      </w:r>
      <w:proofErr w:type="spellStart"/>
      <w:r>
        <w:t>Resolution</w:t>
      </w:r>
      <w:proofErr w:type="spellEnd"/>
      <w:r>
        <w:t xml:space="preserve"> </w:t>
      </w:r>
      <w:proofErr w:type="spellStart"/>
      <w:r>
        <w:t>Platform</w:t>
      </w:r>
      <w:proofErr w:type="spellEnd"/>
      <w:r>
        <w:t xml:space="preserve">). Платформа </w:t>
      </w:r>
      <w:proofErr w:type="spellStart"/>
      <w:r>
        <w:t>розпочала</w:t>
      </w:r>
      <w:proofErr w:type="spellEnd"/>
      <w:r>
        <w:t xml:space="preserve"> </w:t>
      </w:r>
      <w:proofErr w:type="gramStart"/>
      <w:r>
        <w:t>свою</w:t>
      </w:r>
      <w:proofErr w:type="gramEnd"/>
      <w:r>
        <w:t xml:space="preserve"> роботу в </w:t>
      </w:r>
      <w:proofErr w:type="spellStart"/>
      <w:r>
        <w:t>січні</w:t>
      </w:r>
      <w:proofErr w:type="spellEnd"/>
      <w:r>
        <w:t xml:space="preserve"> 2016 року. Вона </w:t>
      </w:r>
      <w:proofErr w:type="spellStart"/>
      <w:r>
        <w:t>має</w:t>
      </w:r>
      <w:proofErr w:type="spellEnd"/>
      <w:r>
        <w:t xml:space="preserve"> </w:t>
      </w:r>
      <w:proofErr w:type="spellStart"/>
      <w:r>
        <w:t>вигляд</w:t>
      </w:r>
      <w:proofErr w:type="spellEnd"/>
      <w:r>
        <w:t xml:space="preserve"> </w:t>
      </w:r>
      <w:proofErr w:type="spellStart"/>
      <w:r>
        <w:t>інтерактивного</w:t>
      </w:r>
      <w:proofErr w:type="spellEnd"/>
      <w:r>
        <w:t xml:space="preserve"> сайту та </w:t>
      </w:r>
      <w:proofErr w:type="spellStart"/>
      <w:r>
        <w:t>слугує</w:t>
      </w:r>
      <w:proofErr w:type="spellEnd"/>
      <w:r>
        <w:t xml:space="preserve"> </w:t>
      </w:r>
      <w:proofErr w:type="spellStart"/>
      <w:r>
        <w:t>координаційним</w:t>
      </w:r>
      <w:proofErr w:type="spellEnd"/>
      <w:r>
        <w:t xml:space="preserve"> пунктом для </w:t>
      </w:r>
      <w:proofErr w:type="spellStart"/>
      <w:r>
        <w:t>споживачів</w:t>
      </w:r>
      <w:proofErr w:type="spellEnd"/>
      <w:r>
        <w:t xml:space="preserve"> </w:t>
      </w:r>
      <w:proofErr w:type="spellStart"/>
      <w:r>
        <w:t>і</w:t>
      </w:r>
      <w:proofErr w:type="spellEnd"/>
      <w:r>
        <w:t xml:space="preserve"> </w:t>
      </w:r>
      <w:proofErr w:type="spellStart"/>
      <w:r>
        <w:t>продавців</w:t>
      </w:r>
      <w:proofErr w:type="spellEnd"/>
      <w:r>
        <w:t xml:space="preserve"> при </w:t>
      </w:r>
      <w:proofErr w:type="spellStart"/>
      <w:r>
        <w:t>позасудовому</w:t>
      </w:r>
      <w:proofErr w:type="spellEnd"/>
      <w:r>
        <w:t xml:space="preserve"> </w:t>
      </w:r>
      <w:proofErr w:type="spellStart"/>
      <w:r>
        <w:t>вирішенні</w:t>
      </w:r>
      <w:proofErr w:type="spellEnd"/>
      <w:r>
        <w:t xml:space="preserve"> </w:t>
      </w:r>
      <w:proofErr w:type="spellStart"/>
      <w:r>
        <w:t>спорів</w:t>
      </w:r>
      <w:proofErr w:type="spellEnd"/>
      <w:r>
        <w:t xml:space="preserve"> </w:t>
      </w:r>
      <w:proofErr w:type="spellStart"/>
      <w:r>
        <w:t>онлайн</w:t>
      </w:r>
      <w:proofErr w:type="spellEnd"/>
      <w:r>
        <w:t xml:space="preserve"> [1]. </w:t>
      </w:r>
      <w:proofErr w:type="spellStart"/>
      <w:r>
        <w:t>Функціями</w:t>
      </w:r>
      <w:proofErr w:type="spellEnd"/>
      <w:r>
        <w:t xml:space="preserve"> </w:t>
      </w:r>
      <w:proofErr w:type="spellStart"/>
      <w:r>
        <w:t>європейської</w:t>
      </w:r>
      <w:proofErr w:type="spellEnd"/>
      <w:r>
        <w:t xml:space="preserve"> </w:t>
      </w:r>
      <w:proofErr w:type="spellStart"/>
      <w:r>
        <w:t>платформи</w:t>
      </w:r>
      <w:proofErr w:type="spellEnd"/>
      <w:r>
        <w:t xml:space="preserve"> для </w:t>
      </w:r>
      <w:proofErr w:type="spellStart"/>
      <w:r>
        <w:t>он-лайнового</w:t>
      </w:r>
      <w:proofErr w:type="spellEnd"/>
      <w:r>
        <w:t xml:space="preserve"> </w:t>
      </w:r>
      <w:proofErr w:type="spellStart"/>
      <w:r>
        <w:t>вирішення</w:t>
      </w:r>
      <w:proofErr w:type="spellEnd"/>
      <w:r>
        <w:t xml:space="preserve"> </w:t>
      </w:r>
      <w:proofErr w:type="spellStart"/>
      <w:r>
        <w:t>спорів</w:t>
      </w:r>
      <w:proofErr w:type="spellEnd"/>
      <w:r>
        <w:t xml:space="preserve"> </w:t>
      </w:r>
      <w:proofErr w:type="spellStart"/>
      <w:r>
        <w:t>згідно</w:t>
      </w:r>
      <w:proofErr w:type="spellEnd"/>
      <w:r>
        <w:t xml:space="preserve"> </w:t>
      </w:r>
      <w:proofErr w:type="spellStart"/>
      <w:r>
        <w:t>з</w:t>
      </w:r>
      <w:proofErr w:type="spellEnd"/>
      <w:r>
        <w:t xml:space="preserve"> ч. 4 ст. 5 Регламенту [2]</w:t>
      </w:r>
      <w:proofErr w:type="gramStart"/>
      <w:r>
        <w:t xml:space="preserve"> є:</w:t>
      </w:r>
      <w:proofErr w:type="gramEnd"/>
      <w:r>
        <w:t xml:space="preserve"> </w:t>
      </w:r>
      <w:proofErr w:type="spellStart"/>
      <w:r>
        <w:t>надання</w:t>
      </w:r>
      <w:proofErr w:type="spellEnd"/>
      <w:r>
        <w:t xml:space="preserve"> </w:t>
      </w:r>
      <w:proofErr w:type="spellStart"/>
      <w:r>
        <w:t>електронного</w:t>
      </w:r>
      <w:proofErr w:type="spellEnd"/>
      <w:r>
        <w:t xml:space="preserve"> бланку </w:t>
      </w:r>
      <w:proofErr w:type="spellStart"/>
      <w:r>
        <w:t>скарги</w:t>
      </w:r>
      <w:proofErr w:type="spellEnd"/>
      <w:r>
        <w:t xml:space="preserve"> для </w:t>
      </w:r>
      <w:proofErr w:type="spellStart"/>
      <w:r>
        <w:t>заповнення</w:t>
      </w:r>
      <w:proofErr w:type="spellEnd"/>
      <w:r>
        <w:t xml:space="preserve"> </w:t>
      </w:r>
      <w:proofErr w:type="spellStart"/>
      <w:r>
        <w:t>заявником</w:t>
      </w:r>
      <w:proofErr w:type="spellEnd"/>
      <w:r>
        <w:t xml:space="preserve">; </w:t>
      </w:r>
      <w:proofErr w:type="spellStart"/>
      <w:r>
        <w:t>інформування</w:t>
      </w:r>
      <w:proofErr w:type="spellEnd"/>
      <w:r>
        <w:t xml:space="preserve"> </w:t>
      </w:r>
      <w:proofErr w:type="spellStart"/>
      <w:r>
        <w:t>відповідача</w:t>
      </w:r>
      <w:proofErr w:type="spellEnd"/>
      <w:r>
        <w:t xml:space="preserve"> про </w:t>
      </w:r>
      <w:proofErr w:type="spellStart"/>
      <w:r>
        <w:t>скаргу</w:t>
      </w:r>
      <w:proofErr w:type="spellEnd"/>
      <w:r>
        <w:t xml:space="preserve">; </w:t>
      </w:r>
      <w:proofErr w:type="spellStart"/>
      <w:r>
        <w:t>визначення</w:t>
      </w:r>
      <w:proofErr w:type="spellEnd"/>
      <w:r>
        <w:t xml:space="preserve"> </w:t>
      </w:r>
      <w:proofErr w:type="spellStart"/>
      <w:r>
        <w:t>компетентної</w:t>
      </w:r>
      <w:proofErr w:type="spellEnd"/>
      <w:r>
        <w:t xml:space="preserve"> установи та </w:t>
      </w:r>
      <w:proofErr w:type="spellStart"/>
      <w:r>
        <w:t>направлення</w:t>
      </w:r>
      <w:proofErr w:type="spellEnd"/>
      <w:r>
        <w:t xml:space="preserve"> </w:t>
      </w:r>
      <w:proofErr w:type="spellStart"/>
      <w:r>
        <w:t>скарги</w:t>
      </w:r>
      <w:proofErr w:type="spellEnd"/>
      <w:r>
        <w:t xml:space="preserve"> до установи, до </w:t>
      </w:r>
      <w:proofErr w:type="spellStart"/>
      <w:r>
        <w:t>якої</w:t>
      </w:r>
      <w:proofErr w:type="spellEnd"/>
      <w:r>
        <w:t xml:space="preserve"> </w:t>
      </w:r>
      <w:proofErr w:type="spellStart"/>
      <w:r>
        <w:t>сторони</w:t>
      </w:r>
      <w:proofErr w:type="spellEnd"/>
      <w:r>
        <w:t xml:space="preserve"> </w:t>
      </w:r>
      <w:proofErr w:type="spellStart"/>
      <w:r>
        <w:t>погодились</w:t>
      </w:r>
      <w:proofErr w:type="spellEnd"/>
      <w:r>
        <w:t xml:space="preserve"> </w:t>
      </w:r>
      <w:proofErr w:type="spellStart"/>
      <w:r>
        <w:t>звернутися</w:t>
      </w:r>
      <w:proofErr w:type="spellEnd"/>
      <w:r>
        <w:t xml:space="preserve">; </w:t>
      </w:r>
      <w:proofErr w:type="spellStart"/>
      <w:r>
        <w:t>безкоштовне</w:t>
      </w:r>
      <w:proofErr w:type="spellEnd"/>
      <w:r>
        <w:t xml:space="preserve"> </w:t>
      </w:r>
      <w:proofErr w:type="spellStart"/>
      <w:r>
        <w:t>надання</w:t>
      </w:r>
      <w:proofErr w:type="spellEnd"/>
      <w:r>
        <w:t xml:space="preserve"> </w:t>
      </w:r>
      <w:proofErr w:type="spellStart"/>
      <w:r>
        <w:t>інструменту</w:t>
      </w:r>
      <w:proofErr w:type="spellEnd"/>
      <w:r>
        <w:t xml:space="preserve"> </w:t>
      </w:r>
      <w:proofErr w:type="spellStart"/>
      <w:r>
        <w:t>електронного</w:t>
      </w:r>
      <w:proofErr w:type="spellEnd"/>
      <w:r>
        <w:t xml:space="preserve"> </w:t>
      </w:r>
      <w:proofErr w:type="spellStart"/>
      <w:r>
        <w:t>управління</w:t>
      </w:r>
      <w:proofErr w:type="spellEnd"/>
      <w:r>
        <w:t xml:space="preserve"> справою, </w:t>
      </w:r>
      <w:proofErr w:type="gramStart"/>
      <w:r>
        <w:t>яке</w:t>
      </w:r>
      <w:proofErr w:type="gramEnd"/>
      <w:r>
        <w:t xml:space="preserve"> дозволить сторонам та </w:t>
      </w:r>
      <w:proofErr w:type="spellStart"/>
      <w:r>
        <w:t>установі</w:t>
      </w:r>
      <w:proofErr w:type="spellEnd"/>
      <w:r>
        <w:t xml:space="preserve"> </w:t>
      </w:r>
      <w:r>
        <w:lastRenderedPageBreak/>
        <w:t xml:space="preserve">альтернативного </w:t>
      </w:r>
      <w:proofErr w:type="spellStart"/>
      <w:r>
        <w:t>вирішення</w:t>
      </w:r>
      <w:proofErr w:type="spellEnd"/>
      <w:r>
        <w:t xml:space="preserve"> </w:t>
      </w:r>
      <w:proofErr w:type="spellStart"/>
      <w:r>
        <w:t>спорів</w:t>
      </w:r>
      <w:proofErr w:type="spellEnd"/>
      <w:r>
        <w:t xml:space="preserve"> провести процедуру </w:t>
      </w:r>
      <w:proofErr w:type="spellStart"/>
      <w:r>
        <w:t>вирішення</w:t>
      </w:r>
      <w:proofErr w:type="spellEnd"/>
      <w:r>
        <w:t xml:space="preserve"> спору </w:t>
      </w:r>
      <w:proofErr w:type="spellStart"/>
      <w:r>
        <w:t>онлайн</w:t>
      </w:r>
      <w:proofErr w:type="spellEnd"/>
      <w:r>
        <w:t xml:space="preserve"> через платформу; </w:t>
      </w:r>
      <w:proofErr w:type="spellStart"/>
      <w:r>
        <w:t>забезпечення</w:t>
      </w:r>
      <w:proofErr w:type="spellEnd"/>
      <w:r>
        <w:t xml:space="preserve"> </w:t>
      </w:r>
      <w:proofErr w:type="spellStart"/>
      <w:r>
        <w:t>сторін</w:t>
      </w:r>
      <w:proofErr w:type="spellEnd"/>
      <w:r>
        <w:t xml:space="preserve"> та установи перекладом </w:t>
      </w:r>
      <w:proofErr w:type="spellStart"/>
      <w:r>
        <w:t>інформації</w:t>
      </w:r>
      <w:proofErr w:type="spellEnd"/>
      <w:r>
        <w:t xml:space="preserve">, яка </w:t>
      </w:r>
      <w:proofErr w:type="spellStart"/>
      <w:r>
        <w:t>є</w:t>
      </w:r>
      <w:proofErr w:type="spellEnd"/>
      <w:r>
        <w:t xml:space="preserve"> </w:t>
      </w:r>
      <w:proofErr w:type="spellStart"/>
      <w:r>
        <w:t>необхідною</w:t>
      </w:r>
      <w:proofErr w:type="spellEnd"/>
      <w:r>
        <w:t xml:space="preserve"> для </w:t>
      </w:r>
      <w:proofErr w:type="spellStart"/>
      <w:r>
        <w:t>вирішення</w:t>
      </w:r>
      <w:proofErr w:type="spellEnd"/>
      <w:r>
        <w:t xml:space="preserve"> спору; </w:t>
      </w:r>
      <w:proofErr w:type="spellStart"/>
      <w:r>
        <w:t>можливість</w:t>
      </w:r>
      <w:proofErr w:type="spellEnd"/>
      <w:r>
        <w:t xml:space="preserve"> </w:t>
      </w:r>
      <w:proofErr w:type="spellStart"/>
      <w:r>
        <w:t>обміну</w:t>
      </w:r>
      <w:proofErr w:type="spellEnd"/>
      <w:r>
        <w:t xml:space="preserve"> </w:t>
      </w:r>
      <w:proofErr w:type="spellStart"/>
      <w:r>
        <w:t>інформацією</w:t>
      </w:r>
      <w:proofErr w:type="spellEnd"/>
      <w:r>
        <w:t xml:space="preserve"> </w:t>
      </w:r>
      <w:proofErr w:type="spellStart"/>
      <w:r>
        <w:t>здійснюється</w:t>
      </w:r>
      <w:proofErr w:type="spellEnd"/>
      <w:r>
        <w:t xml:space="preserve"> через платформу; </w:t>
      </w:r>
      <w:proofErr w:type="spellStart"/>
      <w:r>
        <w:t>створення</w:t>
      </w:r>
      <w:proofErr w:type="spellEnd"/>
      <w:r>
        <w:t xml:space="preserve"> </w:t>
      </w:r>
      <w:proofErr w:type="spellStart"/>
      <w:r>
        <w:t>електронної</w:t>
      </w:r>
      <w:proofErr w:type="spellEnd"/>
      <w:r>
        <w:t xml:space="preserve"> </w:t>
      </w:r>
      <w:proofErr w:type="spellStart"/>
      <w:r>
        <w:t>форми</w:t>
      </w:r>
      <w:proofErr w:type="spellEnd"/>
      <w:r>
        <w:t xml:space="preserve">, за </w:t>
      </w:r>
      <w:proofErr w:type="spellStart"/>
      <w:r>
        <w:t>допомогою</w:t>
      </w:r>
      <w:proofErr w:type="spellEnd"/>
      <w:r>
        <w:t xml:space="preserve"> </w:t>
      </w:r>
      <w:proofErr w:type="spellStart"/>
      <w:r>
        <w:t>якої</w:t>
      </w:r>
      <w:proofErr w:type="spellEnd"/>
      <w:r>
        <w:t xml:space="preserve"> </w:t>
      </w:r>
      <w:proofErr w:type="spellStart"/>
      <w:r>
        <w:t>сторони</w:t>
      </w:r>
      <w:proofErr w:type="spellEnd"/>
      <w:r>
        <w:t xml:space="preserve"> </w:t>
      </w:r>
      <w:proofErr w:type="spellStart"/>
      <w:r>
        <w:t>направляють</w:t>
      </w:r>
      <w:proofErr w:type="spellEnd"/>
      <w:r>
        <w:t xml:space="preserve"> </w:t>
      </w:r>
      <w:proofErr w:type="spellStart"/>
      <w:r>
        <w:t>інформацію</w:t>
      </w:r>
      <w:proofErr w:type="spellEnd"/>
      <w:r>
        <w:t xml:space="preserve"> </w:t>
      </w:r>
      <w:proofErr w:type="spellStart"/>
      <w:r>
        <w:t>установі</w:t>
      </w:r>
      <w:proofErr w:type="spellEnd"/>
      <w:r>
        <w:t xml:space="preserve">; </w:t>
      </w:r>
      <w:proofErr w:type="spellStart"/>
      <w:r>
        <w:t>забезпечення</w:t>
      </w:r>
      <w:proofErr w:type="spellEnd"/>
      <w:r>
        <w:t xml:space="preserve"> </w:t>
      </w:r>
      <w:proofErr w:type="spellStart"/>
      <w:r>
        <w:t>системи</w:t>
      </w:r>
      <w:proofErr w:type="spellEnd"/>
      <w:r>
        <w:t xml:space="preserve"> </w:t>
      </w:r>
      <w:proofErr w:type="spellStart"/>
      <w:r>
        <w:t>зворотного</w:t>
      </w:r>
      <w:proofErr w:type="spellEnd"/>
      <w:r>
        <w:t xml:space="preserve"> </w:t>
      </w:r>
      <w:proofErr w:type="spellStart"/>
      <w:r>
        <w:t>зв’язку</w:t>
      </w:r>
      <w:proofErr w:type="spellEnd"/>
      <w:r>
        <w:t xml:space="preserve"> </w:t>
      </w:r>
      <w:proofErr w:type="spellStart"/>
      <w:r>
        <w:t>з</w:t>
      </w:r>
      <w:proofErr w:type="spellEnd"/>
      <w:r>
        <w:t xml:space="preserve"> </w:t>
      </w:r>
      <w:proofErr w:type="spellStart"/>
      <w:r>
        <w:t>тим</w:t>
      </w:r>
      <w:proofErr w:type="spellEnd"/>
      <w:r>
        <w:t xml:space="preserve">, </w:t>
      </w:r>
      <w:proofErr w:type="spellStart"/>
      <w:r>
        <w:t>щоб</w:t>
      </w:r>
      <w:proofErr w:type="spellEnd"/>
      <w:r>
        <w:t xml:space="preserve"> </w:t>
      </w:r>
      <w:proofErr w:type="spellStart"/>
      <w:r>
        <w:t>сторони</w:t>
      </w:r>
      <w:proofErr w:type="spellEnd"/>
      <w:r>
        <w:t xml:space="preserve"> </w:t>
      </w:r>
      <w:proofErr w:type="spellStart"/>
      <w:r>
        <w:t>мали</w:t>
      </w:r>
      <w:proofErr w:type="spellEnd"/>
      <w:r>
        <w:t xml:space="preserve"> </w:t>
      </w:r>
      <w:proofErr w:type="spellStart"/>
      <w:r>
        <w:t>можливість</w:t>
      </w:r>
      <w:proofErr w:type="spellEnd"/>
      <w:r>
        <w:t xml:space="preserve"> </w:t>
      </w:r>
      <w:proofErr w:type="spellStart"/>
      <w:r>
        <w:t>висловити</w:t>
      </w:r>
      <w:proofErr w:type="spellEnd"/>
      <w:r>
        <w:t xml:space="preserve"> свою думку про </w:t>
      </w:r>
      <w:proofErr w:type="spellStart"/>
      <w:r>
        <w:t>функціонування</w:t>
      </w:r>
      <w:proofErr w:type="spellEnd"/>
      <w:r>
        <w:t xml:space="preserve"> </w:t>
      </w:r>
      <w:proofErr w:type="spellStart"/>
      <w:r>
        <w:t>платформи</w:t>
      </w:r>
      <w:proofErr w:type="spellEnd"/>
      <w:r>
        <w:t xml:space="preserve">, </w:t>
      </w:r>
      <w:proofErr w:type="spellStart"/>
      <w:r>
        <w:t>тощо</w:t>
      </w:r>
      <w:proofErr w:type="spellEnd"/>
      <w:r>
        <w:t>. У Є</w:t>
      </w:r>
      <w:proofErr w:type="gramStart"/>
      <w:r>
        <w:t>С</w:t>
      </w:r>
      <w:proofErr w:type="gramEnd"/>
      <w:r>
        <w:t xml:space="preserve"> створено </w:t>
      </w:r>
      <w:proofErr w:type="spellStart"/>
      <w:r>
        <w:t>європейські</w:t>
      </w:r>
      <w:proofErr w:type="spellEnd"/>
      <w:r>
        <w:t xml:space="preserve"> </w:t>
      </w:r>
      <w:proofErr w:type="spellStart"/>
      <w:r>
        <w:t>споживчі</w:t>
      </w:r>
      <w:proofErr w:type="spellEnd"/>
      <w:r>
        <w:t xml:space="preserve"> </w:t>
      </w:r>
      <w:proofErr w:type="spellStart"/>
      <w:r>
        <w:t>центри</w:t>
      </w:r>
      <w:proofErr w:type="spellEnd"/>
      <w:r>
        <w:t xml:space="preserve"> (</w:t>
      </w:r>
      <w:proofErr w:type="spellStart"/>
      <w:r>
        <w:t>ECC-Network</w:t>
      </w:r>
      <w:proofErr w:type="spellEnd"/>
      <w:r>
        <w:t xml:space="preserve">) для </w:t>
      </w:r>
      <w:proofErr w:type="spellStart"/>
      <w:r>
        <w:t>надання</w:t>
      </w:r>
      <w:proofErr w:type="spellEnd"/>
      <w:r>
        <w:t xml:space="preserve"> </w:t>
      </w:r>
      <w:proofErr w:type="spellStart"/>
      <w:r>
        <w:t>інформації</w:t>
      </w:r>
      <w:proofErr w:type="spellEnd"/>
      <w:r>
        <w:t xml:space="preserve"> та </w:t>
      </w:r>
      <w:proofErr w:type="spellStart"/>
      <w:r>
        <w:t>консультацій</w:t>
      </w:r>
      <w:proofErr w:type="spellEnd"/>
      <w:r>
        <w:t xml:space="preserve"> </w:t>
      </w:r>
      <w:proofErr w:type="spellStart"/>
      <w:r>
        <w:t>щодо</w:t>
      </w:r>
      <w:proofErr w:type="spellEnd"/>
      <w:r>
        <w:t xml:space="preserve"> </w:t>
      </w:r>
      <w:proofErr w:type="spellStart"/>
      <w:r>
        <w:t>транскордонних</w:t>
      </w:r>
      <w:proofErr w:type="spellEnd"/>
      <w:r>
        <w:t xml:space="preserve"> покупок </w:t>
      </w:r>
      <w:proofErr w:type="spellStart"/>
      <w:r>
        <w:t>і</w:t>
      </w:r>
      <w:proofErr w:type="spellEnd"/>
      <w:r>
        <w:t xml:space="preserve"> </w:t>
      </w:r>
      <w:proofErr w:type="spellStart"/>
      <w:r>
        <w:t>розгляду</w:t>
      </w:r>
      <w:proofErr w:type="spellEnd"/>
      <w:r>
        <w:t xml:space="preserve"> </w:t>
      </w:r>
      <w:proofErr w:type="spellStart"/>
      <w:r>
        <w:t>скарг</w:t>
      </w:r>
      <w:proofErr w:type="spellEnd"/>
      <w:r>
        <w:t xml:space="preserve"> </w:t>
      </w:r>
      <w:proofErr w:type="spellStart"/>
      <w:r>
        <w:t>споживачів</w:t>
      </w:r>
      <w:proofErr w:type="spellEnd"/>
      <w:r>
        <w:t xml:space="preserve"> [1], </w:t>
      </w:r>
      <w:proofErr w:type="spellStart"/>
      <w:r>
        <w:t>серед</w:t>
      </w:r>
      <w:proofErr w:type="spellEnd"/>
      <w:r>
        <w:t xml:space="preserve"> </w:t>
      </w:r>
      <w:proofErr w:type="spellStart"/>
      <w:r>
        <w:t>яких</w:t>
      </w:r>
      <w:proofErr w:type="spellEnd"/>
      <w:r>
        <w:t xml:space="preserve">: </w:t>
      </w:r>
      <w:proofErr w:type="spellStart"/>
      <w:r>
        <w:t>Європейські</w:t>
      </w:r>
      <w:proofErr w:type="spellEnd"/>
      <w:r>
        <w:t xml:space="preserve"> </w:t>
      </w:r>
      <w:proofErr w:type="spellStart"/>
      <w:r>
        <w:t>споживчі</w:t>
      </w:r>
      <w:proofErr w:type="spellEnd"/>
      <w:r>
        <w:t xml:space="preserve"> </w:t>
      </w:r>
      <w:proofErr w:type="spellStart"/>
      <w:r>
        <w:t>центри</w:t>
      </w:r>
      <w:proofErr w:type="spellEnd"/>
      <w:r>
        <w:t xml:space="preserve"> (ЕСС); </w:t>
      </w:r>
      <w:proofErr w:type="spellStart"/>
      <w:r>
        <w:t>мережі</w:t>
      </w:r>
      <w:proofErr w:type="spellEnd"/>
      <w:r>
        <w:t xml:space="preserve"> </w:t>
      </w:r>
      <w:proofErr w:type="spellStart"/>
      <w:r>
        <w:t>ECC-Net</w:t>
      </w:r>
      <w:proofErr w:type="spellEnd"/>
      <w:r>
        <w:t xml:space="preserve"> та FIN-NET; </w:t>
      </w:r>
      <w:proofErr w:type="spellStart"/>
      <w:r>
        <w:t>інформаційні</w:t>
      </w:r>
      <w:proofErr w:type="spellEnd"/>
      <w:r>
        <w:t xml:space="preserve"> </w:t>
      </w:r>
      <w:proofErr w:type="spellStart"/>
      <w:r>
        <w:t>кампанії</w:t>
      </w:r>
      <w:proofErr w:type="spellEnd"/>
      <w:r>
        <w:t xml:space="preserve"> для </w:t>
      </w:r>
      <w:proofErr w:type="spellStart"/>
      <w:r>
        <w:t>споживачів</w:t>
      </w:r>
      <w:proofErr w:type="spellEnd"/>
      <w:r>
        <w:t xml:space="preserve"> у державах-членах ЄС та </w:t>
      </w:r>
      <w:proofErr w:type="spellStart"/>
      <w:r>
        <w:t>оприлюднення</w:t>
      </w:r>
      <w:proofErr w:type="spellEnd"/>
      <w:r>
        <w:t xml:space="preserve"> </w:t>
      </w:r>
      <w:proofErr w:type="spellStart"/>
      <w:r>
        <w:t>практичних</w:t>
      </w:r>
      <w:proofErr w:type="spellEnd"/>
      <w:r>
        <w:t xml:space="preserve"> </w:t>
      </w:r>
      <w:proofErr w:type="spellStart"/>
      <w:proofErr w:type="gramStart"/>
      <w:r>
        <w:t>пос</w:t>
      </w:r>
      <w:proofErr w:type="gramEnd"/>
      <w:r>
        <w:t>ібників</w:t>
      </w:r>
      <w:proofErr w:type="spellEnd"/>
      <w:r>
        <w:t xml:space="preserve"> для </w:t>
      </w:r>
      <w:proofErr w:type="spellStart"/>
      <w:r>
        <w:t>споживачів</w:t>
      </w:r>
      <w:proofErr w:type="spellEnd"/>
      <w:r>
        <w:t xml:space="preserve">. В </w:t>
      </w:r>
      <w:proofErr w:type="spellStart"/>
      <w:r>
        <w:t>даний</w:t>
      </w:r>
      <w:proofErr w:type="spellEnd"/>
      <w:r>
        <w:t xml:space="preserve"> час FIN-NET </w:t>
      </w:r>
      <w:proofErr w:type="spellStart"/>
      <w:r>
        <w:t>налічує</w:t>
      </w:r>
      <w:proofErr w:type="spellEnd"/>
      <w:r>
        <w:t xml:space="preserve"> 60 </w:t>
      </w:r>
      <w:proofErr w:type="spellStart"/>
      <w:r>
        <w:t>членів</w:t>
      </w:r>
      <w:proofErr w:type="spellEnd"/>
      <w:r>
        <w:t xml:space="preserve"> у 27 </w:t>
      </w:r>
      <w:proofErr w:type="spellStart"/>
      <w:r>
        <w:t>країнах</w:t>
      </w:r>
      <w:proofErr w:type="spellEnd"/>
      <w:r>
        <w:t xml:space="preserve"> (</w:t>
      </w:r>
      <w:proofErr w:type="spellStart"/>
      <w:r>
        <w:t>держави-члени</w:t>
      </w:r>
      <w:proofErr w:type="spellEnd"/>
      <w:r>
        <w:t xml:space="preserve"> FIN-NET). </w:t>
      </w:r>
      <w:proofErr w:type="spellStart"/>
      <w:r>
        <w:t>Будь-який</w:t>
      </w:r>
      <w:proofErr w:type="spellEnd"/>
      <w:r>
        <w:t xml:space="preserve"> орган </w:t>
      </w:r>
      <w:proofErr w:type="spellStart"/>
      <w:r>
        <w:t>Європейського</w:t>
      </w:r>
      <w:proofErr w:type="spellEnd"/>
      <w:r>
        <w:t xml:space="preserve"> </w:t>
      </w:r>
      <w:proofErr w:type="spellStart"/>
      <w:r>
        <w:t>економічного</w:t>
      </w:r>
      <w:proofErr w:type="spellEnd"/>
      <w:r>
        <w:t xml:space="preserve"> простору </w:t>
      </w:r>
      <w:proofErr w:type="spellStart"/>
      <w:r>
        <w:t>може</w:t>
      </w:r>
      <w:proofErr w:type="spellEnd"/>
      <w:r>
        <w:t xml:space="preserve"> </w:t>
      </w:r>
      <w:proofErr w:type="spellStart"/>
      <w:r>
        <w:t>приєднатися</w:t>
      </w:r>
      <w:proofErr w:type="spellEnd"/>
      <w:r>
        <w:t xml:space="preserve"> до FIN-NET за </w:t>
      </w:r>
      <w:proofErr w:type="spellStart"/>
      <w:r>
        <w:t>умови</w:t>
      </w:r>
      <w:proofErr w:type="spellEnd"/>
      <w:r>
        <w:t xml:space="preserve">, </w:t>
      </w:r>
      <w:proofErr w:type="spellStart"/>
      <w:r>
        <w:t>якщо</w:t>
      </w:r>
      <w:proofErr w:type="spellEnd"/>
      <w:r>
        <w:t xml:space="preserve"> </w:t>
      </w:r>
      <w:proofErr w:type="spellStart"/>
      <w:r>
        <w:t>він</w:t>
      </w:r>
      <w:proofErr w:type="spellEnd"/>
      <w:r>
        <w:t xml:space="preserve">: </w:t>
      </w:r>
      <w:proofErr w:type="spellStart"/>
      <w:r>
        <w:t>відповідає</w:t>
      </w:r>
      <w:proofErr w:type="spellEnd"/>
      <w:r>
        <w:t xml:space="preserve"> за </w:t>
      </w:r>
      <w:proofErr w:type="spellStart"/>
      <w:r>
        <w:t>позасудове</w:t>
      </w:r>
      <w:proofErr w:type="spellEnd"/>
      <w:r>
        <w:t xml:space="preserve"> </w:t>
      </w:r>
      <w:proofErr w:type="spellStart"/>
      <w:r>
        <w:t>врегулювання</w:t>
      </w:r>
      <w:proofErr w:type="spellEnd"/>
      <w:r>
        <w:t xml:space="preserve"> </w:t>
      </w:r>
      <w:proofErr w:type="spellStart"/>
      <w:r>
        <w:t>фінансових</w:t>
      </w:r>
      <w:proofErr w:type="spellEnd"/>
      <w:r>
        <w:t xml:space="preserve"> </w:t>
      </w:r>
      <w:proofErr w:type="spellStart"/>
      <w:r>
        <w:t>спорів</w:t>
      </w:r>
      <w:proofErr w:type="spellEnd"/>
      <w:r>
        <w:t xml:space="preserve">, </w:t>
      </w:r>
      <w:proofErr w:type="spellStart"/>
      <w:r>
        <w:t>відповідає</w:t>
      </w:r>
      <w:proofErr w:type="spellEnd"/>
      <w:r>
        <w:t xml:space="preserve"> принципам, </w:t>
      </w:r>
      <w:proofErr w:type="spellStart"/>
      <w:r>
        <w:t>викладеним</w:t>
      </w:r>
      <w:proofErr w:type="spellEnd"/>
      <w:r>
        <w:t xml:space="preserve"> у </w:t>
      </w:r>
      <w:proofErr w:type="spellStart"/>
      <w:r>
        <w:t>Директиві</w:t>
      </w:r>
      <w:proofErr w:type="spellEnd"/>
      <w:r>
        <w:t xml:space="preserve"> 2013/11</w:t>
      </w:r>
      <w:proofErr w:type="gramStart"/>
      <w:r>
        <w:t>/ЄС</w:t>
      </w:r>
      <w:proofErr w:type="gramEnd"/>
      <w:r>
        <w:t xml:space="preserve"> про 101 </w:t>
      </w:r>
      <w:proofErr w:type="spellStart"/>
      <w:r>
        <w:t>альтернативне</w:t>
      </w:r>
      <w:proofErr w:type="spellEnd"/>
      <w:r>
        <w:t xml:space="preserve"> </w:t>
      </w:r>
      <w:proofErr w:type="spellStart"/>
      <w:r>
        <w:t>вирішення</w:t>
      </w:r>
      <w:proofErr w:type="spellEnd"/>
      <w:r>
        <w:t xml:space="preserve"> </w:t>
      </w:r>
      <w:proofErr w:type="spellStart"/>
      <w:r>
        <w:t>спорів</w:t>
      </w:r>
      <w:proofErr w:type="spellEnd"/>
      <w:r>
        <w:t xml:space="preserve"> (ADR) [1]. </w:t>
      </w:r>
      <w:proofErr w:type="spellStart"/>
      <w:r>
        <w:t>Якщо</w:t>
      </w:r>
      <w:proofErr w:type="spellEnd"/>
      <w:r>
        <w:t xml:space="preserve"> </w:t>
      </w:r>
      <w:proofErr w:type="spellStart"/>
      <w:r>
        <w:t>учасник</w:t>
      </w:r>
      <w:proofErr w:type="spellEnd"/>
      <w:r>
        <w:t xml:space="preserve"> FIN-NET не </w:t>
      </w:r>
      <w:proofErr w:type="spellStart"/>
      <w:r>
        <w:t>може</w:t>
      </w:r>
      <w:proofErr w:type="spellEnd"/>
      <w:r>
        <w:t xml:space="preserve"> </w:t>
      </w:r>
      <w:proofErr w:type="spellStart"/>
      <w:r>
        <w:t>розглянути</w:t>
      </w:r>
      <w:proofErr w:type="spellEnd"/>
      <w:r>
        <w:t xml:space="preserve"> </w:t>
      </w:r>
      <w:proofErr w:type="spellStart"/>
      <w:r>
        <w:t>скаргу</w:t>
      </w:r>
      <w:proofErr w:type="spellEnd"/>
      <w:r>
        <w:t xml:space="preserve"> </w:t>
      </w:r>
      <w:proofErr w:type="spellStart"/>
      <w:r>
        <w:t>безпосередньо</w:t>
      </w:r>
      <w:proofErr w:type="spellEnd"/>
      <w:r>
        <w:t xml:space="preserve">, </w:t>
      </w:r>
      <w:proofErr w:type="spellStart"/>
      <w:r>
        <w:t>він</w:t>
      </w:r>
      <w:proofErr w:type="spellEnd"/>
      <w:r>
        <w:t xml:space="preserve"> </w:t>
      </w:r>
      <w:proofErr w:type="spellStart"/>
      <w:r>
        <w:t>спрямовує</w:t>
      </w:r>
      <w:proofErr w:type="spellEnd"/>
      <w:r>
        <w:t xml:space="preserve"> </w:t>
      </w:r>
      <w:proofErr w:type="spellStart"/>
      <w:r>
        <w:t>споживача</w:t>
      </w:r>
      <w:proofErr w:type="spellEnd"/>
      <w:r>
        <w:t xml:space="preserve"> до: </w:t>
      </w:r>
      <w:proofErr w:type="spellStart"/>
      <w:r>
        <w:t>платформи</w:t>
      </w:r>
      <w:proofErr w:type="spellEnd"/>
      <w:r>
        <w:t xml:space="preserve"> ODR </w:t>
      </w:r>
      <w:proofErr w:type="spellStart"/>
      <w:r>
        <w:t>або</w:t>
      </w:r>
      <w:proofErr w:type="spellEnd"/>
      <w:r>
        <w:t xml:space="preserve"> до </w:t>
      </w:r>
      <w:proofErr w:type="spellStart"/>
      <w:r>
        <w:t>іншого</w:t>
      </w:r>
      <w:proofErr w:type="spellEnd"/>
      <w:r>
        <w:t xml:space="preserve"> органу, </w:t>
      </w:r>
      <w:proofErr w:type="spellStart"/>
      <w:r>
        <w:t>відповідального</w:t>
      </w:r>
      <w:proofErr w:type="spellEnd"/>
      <w:r>
        <w:t xml:space="preserve"> за </w:t>
      </w:r>
      <w:proofErr w:type="spellStart"/>
      <w:r>
        <w:t>позасудове</w:t>
      </w:r>
      <w:proofErr w:type="spellEnd"/>
      <w:r>
        <w:t xml:space="preserve"> </w:t>
      </w:r>
      <w:proofErr w:type="spellStart"/>
      <w:r>
        <w:t>врегулювання</w:t>
      </w:r>
      <w:proofErr w:type="spellEnd"/>
      <w:r>
        <w:t xml:space="preserve"> </w:t>
      </w:r>
      <w:proofErr w:type="spellStart"/>
      <w:r>
        <w:t>споживчих</w:t>
      </w:r>
      <w:proofErr w:type="spellEnd"/>
      <w:r>
        <w:t xml:space="preserve"> </w:t>
      </w:r>
      <w:proofErr w:type="spellStart"/>
      <w:r>
        <w:t>спорів</w:t>
      </w:r>
      <w:proofErr w:type="spellEnd"/>
      <w:r>
        <w:t xml:space="preserve">; </w:t>
      </w:r>
      <w:proofErr w:type="gramStart"/>
      <w:r>
        <w:t>до</w:t>
      </w:r>
      <w:proofErr w:type="gramEnd"/>
      <w:r>
        <w:t xml:space="preserve"> </w:t>
      </w:r>
      <w:proofErr w:type="spellStart"/>
      <w:r>
        <w:t>тимчасових</w:t>
      </w:r>
      <w:proofErr w:type="spellEnd"/>
      <w:r>
        <w:t xml:space="preserve"> </w:t>
      </w:r>
      <w:proofErr w:type="spellStart"/>
      <w:r>
        <w:t>членів</w:t>
      </w:r>
      <w:proofErr w:type="spellEnd"/>
      <w:r>
        <w:t xml:space="preserve"> FIN-NET </w:t>
      </w:r>
      <w:proofErr w:type="spellStart"/>
      <w:r>
        <w:t>або</w:t>
      </w:r>
      <w:proofErr w:type="spellEnd"/>
      <w:r>
        <w:t xml:space="preserve"> </w:t>
      </w:r>
      <w:proofErr w:type="spellStart"/>
      <w:r>
        <w:t>філій</w:t>
      </w:r>
      <w:proofErr w:type="spellEnd"/>
      <w:r>
        <w:t xml:space="preserve">, </w:t>
      </w:r>
      <w:proofErr w:type="spellStart"/>
      <w:r>
        <w:t>які</w:t>
      </w:r>
      <w:proofErr w:type="spellEnd"/>
      <w:r>
        <w:t xml:space="preserve"> </w:t>
      </w:r>
      <w:proofErr w:type="spellStart"/>
      <w:r>
        <w:t>охоплюють</w:t>
      </w:r>
      <w:proofErr w:type="spellEnd"/>
      <w:r>
        <w:t xml:space="preserve"> </w:t>
      </w:r>
      <w:proofErr w:type="spellStart"/>
      <w:r>
        <w:t>відповідну</w:t>
      </w:r>
      <w:proofErr w:type="spellEnd"/>
      <w:r>
        <w:t xml:space="preserve"> область </w:t>
      </w:r>
      <w:proofErr w:type="spellStart"/>
      <w:r>
        <w:t>скарги</w:t>
      </w:r>
      <w:proofErr w:type="spellEnd"/>
      <w:r>
        <w:t xml:space="preserve"> </w:t>
      </w:r>
      <w:proofErr w:type="spellStart"/>
      <w:r>
        <w:t>споживача</w:t>
      </w:r>
      <w:proofErr w:type="spellEnd"/>
      <w:r>
        <w:t xml:space="preserve">. В </w:t>
      </w:r>
      <w:proofErr w:type="spellStart"/>
      <w:r>
        <w:t>Україні</w:t>
      </w:r>
      <w:proofErr w:type="spellEnd"/>
      <w:r>
        <w:t xml:space="preserve"> до </w:t>
      </w:r>
      <w:proofErr w:type="spellStart"/>
      <w:r>
        <w:t>важливих</w:t>
      </w:r>
      <w:proofErr w:type="spellEnd"/>
      <w:r>
        <w:t xml:space="preserve"> </w:t>
      </w:r>
      <w:proofErr w:type="spellStart"/>
      <w:r>
        <w:t>завдань</w:t>
      </w:r>
      <w:proofErr w:type="spellEnd"/>
      <w:r>
        <w:t xml:space="preserve"> </w:t>
      </w:r>
      <w:proofErr w:type="spellStart"/>
      <w:r>
        <w:t>Стратегії</w:t>
      </w:r>
      <w:proofErr w:type="spellEnd"/>
      <w:r>
        <w:t xml:space="preserve"> </w:t>
      </w:r>
      <w:proofErr w:type="spellStart"/>
      <w:r>
        <w:t>захисту</w:t>
      </w:r>
      <w:proofErr w:type="spellEnd"/>
      <w:r>
        <w:t xml:space="preserve"> прав </w:t>
      </w:r>
      <w:proofErr w:type="spellStart"/>
      <w:r>
        <w:t>споживачів</w:t>
      </w:r>
      <w:proofErr w:type="spellEnd"/>
      <w:r>
        <w:t xml:space="preserve"> </w:t>
      </w:r>
      <w:proofErr w:type="spellStart"/>
      <w:r>
        <w:t>фінансових</w:t>
      </w:r>
      <w:proofErr w:type="spellEnd"/>
      <w:r>
        <w:t xml:space="preserve"> </w:t>
      </w:r>
      <w:proofErr w:type="spellStart"/>
      <w:r>
        <w:t>послуг</w:t>
      </w:r>
      <w:proofErr w:type="spellEnd"/>
      <w:r>
        <w:t xml:space="preserve"> та </w:t>
      </w:r>
      <w:proofErr w:type="spellStart"/>
      <w:r>
        <w:t>фінансової</w:t>
      </w:r>
      <w:proofErr w:type="spellEnd"/>
      <w:r>
        <w:t xml:space="preserve"> </w:t>
      </w:r>
      <w:proofErr w:type="spellStart"/>
      <w:r>
        <w:t>грамотності</w:t>
      </w:r>
      <w:proofErr w:type="spellEnd"/>
      <w:r>
        <w:t xml:space="preserve"> [3] </w:t>
      </w:r>
      <w:proofErr w:type="spellStart"/>
      <w:r>
        <w:t>слід</w:t>
      </w:r>
      <w:proofErr w:type="spellEnd"/>
      <w:r>
        <w:t xml:space="preserve"> </w:t>
      </w:r>
      <w:proofErr w:type="spellStart"/>
      <w:r>
        <w:t>віднести</w:t>
      </w:r>
      <w:proofErr w:type="spellEnd"/>
      <w:r>
        <w:t xml:space="preserve">: (1) </w:t>
      </w:r>
      <w:proofErr w:type="spellStart"/>
      <w:r>
        <w:t>створення</w:t>
      </w:r>
      <w:proofErr w:type="spellEnd"/>
      <w:r>
        <w:t xml:space="preserve"> </w:t>
      </w:r>
      <w:proofErr w:type="spellStart"/>
      <w:r>
        <w:t>ефективного</w:t>
      </w:r>
      <w:proofErr w:type="spellEnd"/>
      <w:r>
        <w:t xml:space="preserve"> </w:t>
      </w:r>
      <w:proofErr w:type="spellStart"/>
      <w:r>
        <w:t>механізму</w:t>
      </w:r>
      <w:proofErr w:type="spellEnd"/>
      <w:r>
        <w:t xml:space="preserve"> </w:t>
      </w:r>
      <w:proofErr w:type="spellStart"/>
      <w:r>
        <w:t>вирішення</w:t>
      </w:r>
      <w:proofErr w:type="spellEnd"/>
      <w:r>
        <w:t xml:space="preserve"> </w:t>
      </w:r>
      <w:proofErr w:type="spellStart"/>
      <w:r>
        <w:t>спорі</w:t>
      </w:r>
      <w:proofErr w:type="gramStart"/>
      <w:r>
        <w:t>в</w:t>
      </w:r>
      <w:proofErr w:type="spellEnd"/>
      <w:proofErr w:type="gramEnd"/>
      <w:r>
        <w:t xml:space="preserve">; (2) </w:t>
      </w:r>
      <w:proofErr w:type="spellStart"/>
      <w:r>
        <w:t>обов’язкова</w:t>
      </w:r>
      <w:proofErr w:type="spellEnd"/>
      <w:r>
        <w:t xml:space="preserve"> </w:t>
      </w:r>
      <w:proofErr w:type="spellStart"/>
      <w:r>
        <w:t>консолідація</w:t>
      </w:r>
      <w:proofErr w:type="spellEnd"/>
      <w:r>
        <w:t xml:space="preserve">, </w:t>
      </w:r>
      <w:proofErr w:type="spellStart"/>
      <w:r>
        <w:t>аналіз</w:t>
      </w:r>
      <w:proofErr w:type="spellEnd"/>
      <w:r>
        <w:t xml:space="preserve"> та </w:t>
      </w:r>
      <w:proofErr w:type="spellStart"/>
      <w:r>
        <w:t>оприлюднення</w:t>
      </w:r>
      <w:proofErr w:type="spellEnd"/>
      <w:r>
        <w:t xml:space="preserve"> </w:t>
      </w:r>
      <w:proofErr w:type="spellStart"/>
      <w:r>
        <w:t>даних</w:t>
      </w:r>
      <w:proofErr w:type="spellEnd"/>
      <w:r>
        <w:t xml:space="preserve"> про </w:t>
      </w:r>
      <w:proofErr w:type="spellStart"/>
      <w:r>
        <w:t>скарги</w:t>
      </w:r>
      <w:proofErr w:type="spellEnd"/>
      <w:r>
        <w:t xml:space="preserve"> </w:t>
      </w:r>
      <w:proofErr w:type="spellStart"/>
      <w:r>
        <w:t>споживачів</w:t>
      </w:r>
      <w:proofErr w:type="spellEnd"/>
      <w:r>
        <w:t xml:space="preserve"> </w:t>
      </w:r>
      <w:proofErr w:type="spellStart"/>
      <w:r>
        <w:t>фінансових</w:t>
      </w:r>
      <w:proofErr w:type="spellEnd"/>
      <w:r>
        <w:t xml:space="preserve"> </w:t>
      </w:r>
      <w:proofErr w:type="spellStart"/>
      <w:r>
        <w:t>послуг</w:t>
      </w:r>
      <w:proofErr w:type="spellEnd"/>
      <w:r>
        <w:t xml:space="preserve"> та </w:t>
      </w:r>
      <w:proofErr w:type="spellStart"/>
      <w:r>
        <w:t>реакція</w:t>
      </w:r>
      <w:proofErr w:type="spellEnd"/>
      <w:r>
        <w:t xml:space="preserve"> </w:t>
      </w:r>
      <w:proofErr w:type="spellStart"/>
      <w:r>
        <w:t>з</w:t>
      </w:r>
      <w:proofErr w:type="spellEnd"/>
      <w:r>
        <w:t xml:space="preserve"> боку </w:t>
      </w:r>
      <w:proofErr w:type="spellStart"/>
      <w:r>
        <w:t>регуляторних</w:t>
      </w:r>
      <w:proofErr w:type="spellEnd"/>
      <w:r>
        <w:t xml:space="preserve"> </w:t>
      </w:r>
      <w:proofErr w:type="spellStart"/>
      <w:r>
        <w:t>органі</w:t>
      </w:r>
      <w:proofErr w:type="gramStart"/>
      <w:r>
        <w:t>в</w:t>
      </w:r>
      <w:proofErr w:type="spellEnd"/>
      <w:proofErr w:type="gramEnd"/>
      <w:r>
        <w:t xml:space="preserve"> </w:t>
      </w:r>
      <w:proofErr w:type="gramStart"/>
      <w:r>
        <w:t>та</w:t>
      </w:r>
      <w:proofErr w:type="gramEnd"/>
      <w:r>
        <w:t xml:space="preserve"> ринку; (3) </w:t>
      </w:r>
      <w:proofErr w:type="spellStart"/>
      <w:r>
        <w:t>удосконалення</w:t>
      </w:r>
      <w:proofErr w:type="spellEnd"/>
      <w:r>
        <w:t xml:space="preserve"> </w:t>
      </w:r>
      <w:proofErr w:type="spellStart"/>
      <w:r>
        <w:t>механізму</w:t>
      </w:r>
      <w:proofErr w:type="spellEnd"/>
      <w:r>
        <w:t xml:space="preserve"> </w:t>
      </w:r>
      <w:proofErr w:type="spellStart"/>
      <w:r>
        <w:t>розв’язання</w:t>
      </w:r>
      <w:proofErr w:type="spellEnd"/>
      <w:r>
        <w:t xml:space="preserve"> </w:t>
      </w:r>
      <w:proofErr w:type="spellStart"/>
      <w:r>
        <w:t>спорів</w:t>
      </w:r>
      <w:proofErr w:type="spellEnd"/>
      <w:r>
        <w:t xml:space="preserve"> </w:t>
      </w:r>
      <w:proofErr w:type="spellStart"/>
      <w:r>
        <w:t>споживачів</w:t>
      </w:r>
      <w:proofErr w:type="spellEnd"/>
      <w:r>
        <w:t xml:space="preserve"> </w:t>
      </w:r>
      <w:proofErr w:type="spellStart"/>
      <w:r>
        <w:t>фінансових</w:t>
      </w:r>
      <w:proofErr w:type="spellEnd"/>
      <w:r>
        <w:t xml:space="preserve"> </w:t>
      </w:r>
      <w:proofErr w:type="spellStart"/>
      <w:r>
        <w:t>послуг</w:t>
      </w:r>
      <w:proofErr w:type="spellEnd"/>
      <w:r>
        <w:t xml:space="preserve">; (4) </w:t>
      </w:r>
      <w:proofErr w:type="spellStart"/>
      <w:r>
        <w:t>розвиток</w:t>
      </w:r>
      <w:proofErr w:type="spellEnd"/>
      <w:r>
        <w:t xml:space="preserve"> </w:t>
      </w:r>
      <w:proofErr w:type="spellStart"/>
      <w:r>
        <w:t>інституту</w:t>
      </w:r>
      <w:proofErr w:type="spellEnd"/>
      <w:r>
        <w:t xml:space="preserve"> </w:t>
      </w:r>
      <w:proofErr w:type="spellStart"/>
      <w:r>
        <w:t>фінансового</w:t>
      </w:r>
      <w:proofErr w:type="spellEnd"/>
      <w:r>
        <w:t xml:space="preserve"> омбудсмена. </w:t>
      </w:r>
      <w:proofErr w:type="spellStart"/>
      <w:r>
        <w:t>Дієвим</w:t>
      </w:r>
      <w:proofErr w:type="spellEnd"/>
      <w:r>
        <w:t xml:space="preserve"> </w:t>
      </w:r>
      <w:proofErr w:type="spellStart"/>
      <w:r>
        <w:t>інструментом</w:t>
      </w:r>
      <w:proofErr w:type="spellEnd"/>
      <w:r>
        <w:t xml:space="preserve"> </w:t>
      </w:r>
      <w:proofErr w:type="spellStart"/>
      <w:r>
        <w:t>розв’язання</w:t>
      </w:r>
      <w:proofErr w:type="spellEnd"/>
      <w:r>
        <w:t xml:space="preserve"> </w:t>
      </w:r>
      <w:proofErr w:type="spellStart"/>
      <w:r>
        <w:t>конфліктних</w:t>
      </w:r>
      <w:proofErr w:type="spellEnd"/>
      <w:r>
        <w:t xml:space="preserve"> </w:t>
      </w:r>
      <w:proofErr w:type="spellStart"/>
      <w:r>
        <w:t>ситуацій</w:t>
      </w:r>
      <w:proofErr w:type="spellEnd"/>
      <w:r>
        <w:t xml:space="preserve"> </w:t>
      </w:r>
      <w:proofErr w:type="spellStart"/>
      <w:proofErr w:type="gramStart"/>
      <w:r>
        <w:t>між</w:t>
      </w:r>
      <w:proofErr w:type="spellEnd"/>
      <w:proofErr w:type="gramEnd"/>
      <w:r>
        <w:t xml:space="preserve"> </w:t>
      </w:r>
      <w:proofErr w:type="spellStart"/>
      <w:r>
        <w:t>споживачами</w:t>
      </w:r>
      <w:proofErr w:type="spellEnd"/>
      <w:r>
        <w:t xml:space="preserve"> </w:t>
      </w:r>
      <w:proofErr w:type="spellStart"/>
      <w:r>
        <w:t>фінансових</w:t>
      </w:r>
      <w:proofErr w:type="spellEnd"/>
      <w:r>
        <w:t xml:space="preserve"> </w:t>
      </w:r>
      <w:proofErr w:type="spellStart"/>
      <w:r>
        <w:t>послуг</w:t>
      </w:r>
      <w:proofErr w:type="spellEnd"/>
      <w:r>
        <w:t xml:space="preserve"> </w:t>
      </w:r>
      <w:proofErr w:type="spellStart"/>
      <w:r>
        <w:t>і</w:t>
      </w:r>
      <w:proofErr w:type="spellEnd"/>
      <w:r>
        <w:t xml:space="preserve"> </w:t>
      </w:r>
      <w:proofErr w:type="spellStart"/>
      <w:r>
        <w:t>фінансовими</w:t>
      </w:r>
      <w:proofErr w:type="spellEnd"/>
      <w:r>
        <w:t xml:space="preserve"> </w:t>
      </w:r>
      <w:proofErr w:type="spellStart"/>
      <w:r>
        <w:t>установами</w:t>
      </w:r>
      <w:proofErr w:type="spellEnd"/>
      <w:r>
        <w:t xml:space="preserve"> </w:t>
      </w:r>
      <w:proofErr w:type="spellStart"/>
      <w:r>
        <w:t>має</w:t>
      </w:r>
      <w:proofErr w:type="spellEnd"/>
      <w:r>
        <w:t xml:space="preserve"> стати </w:t>
      </w:r>
      <w:proofErr w:type="spellStart"/>
      <w:r>
        <w:t>вирішення</w:t>
      </w:r>
      <w:proofErr w:type="spellEnd"/>
      <w:r>
        <w:t xml:space="preserve"> </w:t>
      </w:r>
      <w:proofErr w:type="spellStart"/>
      <w:r>
        <w:t>спорів</w:t>
      </w:r>
      <w:proofErr w:type="spellEnd"/>
      <w:r>
        <w:t xml:space="preserve"> через </w:t>
      </w:r>
      <w:proofErr w:type="spellStart"/>
      <w:r>
        <w:t>установу</w:t>
      </w:r>
      <w:proofErr w:type="spellEnd"/>
      <w:r>
        <w:t xml:space="preserve"> </w:t>
      </w:r>
      <w:proofErr w:type="spellStart"/>
      <w:r>
        <w:t>фінансового</w:t>
      </w:r>
      <w:proofErr w:type="spellEnd"/>
      <w:r>
        <w:t xml:space="preserve"> омбудсмена. З </w:t>
      </w:r>
      <w:proofErr w:type="spellStart"/>
      <w:r>
        <w:t>цією</w:t>
      </w:r>
      <w:proofErr w:type="spellEnd"/>
      <w:r>
        <w:t xml:space="preserve"> метою до </w:t>
      </w:r>
      <w:proofErr w:type="spellStart"/>
      <w:r>
        <w:t>Верховно</w:t>
      </w:r>
      <w:proofErr w:type="gramStart"/>
      <w:r>
        <w:t>ї</w:t>
      </w:r>
      <w:proofErr w:type="spellEnd"/>
      <w:r>
        <w:t xml:space="preserve"> Р</w:t>
      </w:r>
      <w:proofErr w:type="gramEnd"/>
      <w:r>
        <w:t xml:space="preserve">ади </w:t>
      </w:r>
      <w:proofErr w:type="spellStart"/>
      <w:r>
        <w:t>України</w:t>
      </w:r>
      <w:proofErr w:type="spellEnd"/>
      <w:r>
        <w:t xml:space="preserve"> </w:t>
      </w:r>
      <w:proofErr w:type="spellStart"/>
      <w:r>
        <w:t>було</w:t>
      </w:r>
      <w:proofErr w:type="spellEnd"/>
      <w:r>
        <w:t xml:space="preserve"> подано для </w:t>
      </w:r>
      <w:proofErr w:type="spellStart"/>
      <w:r>
        <w:t>розгляду</w:t>
      </w:r>
      <w:proofErr w:type="spellEnd"/>
      <w:r>
        <w:t xml:space="preserve"> </w:t>
      </w:r>
      <w:proofErr w:type="spellStart"/>
      <w:r>
        <w:t>проєкт</w:t>
      </w:r>
      <w:proofErr w:type="spellEnd"/>
      <w:r>
        <w:t xml:space="preserve"> Закону </w:t>
      </w:r>
      <w:proofErr w:type="spellStart"/>
      <w:r>
        <w:t>України</w:t>
      </w:r>
      <w:proofErr w:type="spellEnd"/>
      <w:r>
        <w:t xml:space="preserve"> «Про </w:t>
      </w:r>
      <w:proofErr w:type="spellStart"/>
      <w:r>
        <w:t>установу</w:t>
      </w:r>
      <w:proofErr w:type="spellEnd"/>
      <w:r>
        <w:t xml:space="preserve"> </w:t>
      </w:r>
      <w:proofErr w:type="spellStart"/>
      <w:r>
        <w:t>фінансового</w:t>
      </w:r>
      <w:proofErr w:type="spellEnd"/>
      <w:r>
        <w:t xml:space="preserve"> омбудсмена» [4]. </w:t>
      </w:r>
      <w:proofErr w:type="spellStart"/>
      <w:r>
        <w:t>Прийняття</w:t>
      </w:r>
      <w:proofErr w:type="spellEnd"/>
      <w:r>
        <w:t xml:space="preserve"> </w:t>
      </w:r>
      <w:proofErr w:type="spellStart"/>
      <w:r>
        <w:t>цього</w:t>
      </w:r>
      <w:proofErr w:type="spellEnd"/>
      <w:r>
        <w:t xml:space="preserve"> Закону </w:t>
      </w:r>
      <w:proofErr w:type="spellStart"/>
      <w:r>
        <w:t>було</w:t>
      </w:r>
      <w:proofErr w:type="spellEnd"/>
      <w:r>
        <w:t xml:space="preserve"> б </w:t>
      </w:r>
      <w:proofErr w:type="spellStart"/>
      <w:r>
        <w:t>важливим</w:t>
      </w:r>
      <w:proofErr w:type="spellEnd"/>
      <w:r>
        <w:t xml:space="preserve"> </w:t>
      </w:r>
      <w:proofErr w:type="spellStart"/>
      <w:r>
        <w:t>кроком</w:t>
      </w:r>
      <w:proofErr w:type="spellEnd"/>
      <w:r>
        <w:t xml:space="preserve"> </w:t>
      </w:r>
      <w:proofErr w:type="gramStart"/>
      <w:r>
        <w:t>для</w:t>
      </w:r>
      <w:proofErr w:type="gramEnd"/>
      <w:r>
        <w:t xml:space="preserve"> </w:t>
      </w:r>
      <w:proofErr w:type="spellStart"/>
      <w:r>
        <w:t>відновлення</w:t>
      </w:r>
      <w:proofErr w:type="spellEnd"/>
      <w:r>
        <w:t xml:space="preserve"> </w:t>
      </w:r>
      <w:proofErr w:type="spellStart"/>
      <w:r>
        <w:t>довіри</w:t>
      </w:r>
      <w:proofErr w:type="spellEnd"/>
      <w:r>
        <w:t xml:space="preserve"> до </w:t>
      </w:r>
      <w:proofErr w:type="spellStart"/>
      <w:r>
        <w:t>фінансового</w:t>
      </w:r>
      <w:proofErr w:type="spellEnd"/>
      <w:r>
        <w:t xml:space="preserve"> ринку </w:t>
      </w:r>
      <w:proofErr w:type="spellStart"/>
      <w:r>
        <w:t>і</w:t>
      </w:r>
      <w:proofErr w:type="spellEnd"/>
      <w:r>
        <w:t xml:space="preserve"> </w:t>
      </w:r>
      <w:proofErr w:type="spellStart"/>
      <w:r>
        <w:t>його</w:t>
      </w:r>
      <w:proofErr w:type="spellEnd"/>
      <w:r>
        <w:t xml:space="preserve"> </w:t>
      </w:r>
      <w:proofErr w:type="spellStart"/>
      <w:r>
        <w:t>подальшого</w:t>
      </w:r>
      <w:proofErr w:type="spellEnd"/>
      <w:r>
        <w:t xml:space="preserve"> </w:t>
      </w:r>
      <w:proofErr w:type="spellStart"/>
      <w:r>
        <w:t>зростання</w:t>
      </w:r>
      <w:proofErr w:type="spellEnd"/>
      <w:r>
        <w:t xml:space="preserve">. На </w:t>
      </w:r>
      <w:proofErr w:type="spellStart"/>
      <w:r>
        <w:t>інститут</w:t>
      </w:r>
      <w:proofErr w:type="spellEnd"/>
      <w:r>
        <w:t xml:space="preserve"> </w:t>
      </w:r>
      <w:proofErr w:type="spellStart"/>
      <w:r>
        <w:t>фінансового</w:t>
      </w:r>
      <w:proofErr w:type="spellEnd"/>
      <w:r>
        <w:t xml:space="preserve"> омбудсмена, у першу </w:t>
      </w:r>
      <w:proofErr w:type="spellStart"/>
      <w:r>
        <w:t>чергу</w:t>
      </w:r>
      <w:proofErr w:type="spellEnd"/>
      <w:r>
        <w:t xml:space="preserve">, </w:t>
      </w:r>
      <w:proofErr w:type="spellStart"/>
      <w:r>
        <w:t>покладатиметься</w:t>
      </w:r>
      <w:proofErr w:type="spellEnd"/>
      <w:r>
        <w:t xml:space="preserve"> </w:t>
      </w:r>
      <w:proofErr w:type="spellStart"/>
      <w:r>
        <w:t>завдання</w:t>
      </w:r>
      <w:proofErr w:type="spellEnd"/>
      <w:r>
        <w:t xml:space="preserve"> </w:t>
      </w:r>
      <w:proofErr w:type="spellStart"/>
      <w:r>
        <w:t>примирення</w:t>
      </w:r>
      <w:proofErr w:type="spellEnd"/>
      <w:r>
        <w:t xml:space="preserve"> </w:t>
      </w:r>
      <w:proofErr w:type="spellStart"/>
      <w:r>
        <w:t>сторін</w:t>
      </w:r>
      <w:proofErr w:type="spellEnd"/>
      <w:r>
        <w:t xml:space="preserve"> спору (у </w:t>
      </w:r>
      <w:proofErr w:type="spellStart"/>
      <w:r>
        <w:t>країнах</w:t>
      </w:r>
      <w:proofErr w:type="spellEnd"/>
      <w:proofErr w:type="gramStart"/>
      <w:r>
        <w:t xml:space="preserve"> ЄС</w:t>
      </w:r>
      <w:proofErr w:type="gramEnd"/>
      <w:r>
        <w:t xml:space="preserve"> </w:t>
      </w:r>
      <w:proofErr w:type="spellStart"/>
      <w:r>
        <w:t>ця</w:t>
      </w:r>
      <w:proofErr w:type="spellEnd"/>
      <w:r>
        <w:t xml:space="preserve"> процедура </w:t>
      </w:r>
      <w:proofErr w:type="spellStart"/>
      <w:r>
        <w:t>є</w:t>
      </w:r>
      <w:proofErr w:type="spellEnd"/>
      <w:r>
        <w:t xml:space="preserve"> </w:t>
      </w:r>
      <w:proofErr w:type="spellStart"/>
      <w:r>
        <w:t>успішною</w:t>
      </w:r>
      <w:proofErr w:type="spellEnd"/>
      <w:r>
        <w:t xml:space="preserve"> в 60-70% </w:t>
      </w:r>
      <w:proofErr w:type="spellStart"/>
      <w:r>
        <w:t>випадків</w:t>
      </w:r>
      <w:proofErr w:type="spellEnd"/>
      <w:r>
        <w:t xml:space="preserve">). У </w:t>
      </w:r>
      <w:proofErr w:type="spellStart"/>
      <w:r>
        <w:t>разі</w:t>
      </w:r>
      <w:proofErr w:type="spellEnd"/>
      <w:r>
        <w:t xml:space="preserve"> </w:t>
      </w:r>
      <w:proofErr w:type="spellStart"/>
      <w:r>
        <w:t>неможливості</w:t>
      </w:r>
      <w:proofErr w:type="spellEnd"/>
      <w:r>
        <w:t xml:space="preserve"> </w:t>
      </w:r>
      <w:proofErr w:type="spellStart"/>
      <w:r>
        <w:t>досягти</w:t>
      </w:r>
      <w:proofErr w:type="spellEnd"/>
      <w:r>
        <w:t xml:space="preserve"> </w:t>
      </w:r>
      <w:proofErr w:type="spellStart"/>
      <w:r>
        <w:t>примирення</w:t>
      </w:r>
      <w:proofErr w:type="spellEnd"/>
      <w:r>
        <w:t xml:space="preserve">, </w:t>
      </w:r>
      <w:proofErr w:type="spellStart"/>
      <w:r>
        <w:t>фінансовий</w:t>
      </w:r>
      <w:proofErr w:type="spellEnd"/>
      <w:r>
        <w:t xml:space="preserve"> омбудсмен буде </w:t>
      </w:r>
      <w:proofErr w:type="spellStart"/>
      <w:r>
        <w:t>приймати</w:t>
      </w:r>
      <w:proofErr w:type="spellEnd"/>
      <w:r>
        <w:t xml:space="preserve"> </w:t>
      </w:r>
      <w:proofErr w:type="spellStart"/>
      <w:r>
        <w:t>скарги</w:t>
      </w:r>
      <w:proofErr w:type="spellEnd"/>
      <w:r>
        <w:t xml:space="preserve"> </w:t>
      </w:r>
      <w:proofErr w:type="spellStart"/>
      <w:r>
        <w:t>громадян</w:t>
      </w:r>
      <w:proofErr w:type="spellEnd"/>
      <w:r>
        <w:t xml:space="preserve">, </w:t>
      </w:r>
      <w:proofErr w:type="spellStart"/>
      <w:r>
        <w:t>розглядати</w:t>
      </w:r>
      <w:proofErr w:type="spellEnd"/>
      <w:r>
        <w:t xml:space="preserve"> </w:t>
      </w:r>
      <w:proofErr w:type="spellStart"/>
      <w:r>
        <w:t>спірні</w:t>
      </w:r>
      <w:proofErr w:type="spellEnd"/>
      <w:r>
        <w:t xml:space="preserve"> </w:t>
      </w:r>
      <w:proofErr w:type="spellStart"/>
      <w:r>
        <w:t>питання</w:t>
      </w:r>
      <w:proofErr w:type="spellEnd"/>
      <w:r>
        <w:t xml:space="preserve"> </w:t>
      </w:r>
      <w:proofErr w:type="spellStart"/>
      <w:r>
        <w:t>і</w:t>
      </w:r>
      <w:proofErr w:type="spellEnd"/>
      <w:r>
        <w:t xml:space="preserve"> </w:t>
      </w:r>
      <w:proofErr w:type="spellStart"/>
      <w:r>
        <w:t>приймати</w:t>
      </w:r>
      <w:proofErr w:type="spellEnd"/>
      <w:r>
        <w:t xml:space="preserve"> </w:t>
      </w:r>
      <w:proofErr w:type="spellStart"/>
      <w:r>
        <w:t>відповідне</w:t>
      </w:r>
      <w:proofErr w:type="spellEnd"/>
      <w:r>
        <w:t xml:space="preserve"> </w:t>
      </w:r>
      <w:proofErr w:type="spellStart"/>
      <w:r>
        <w:t>незалежне</w:t>
      </w:r>
      <w:proofErr w:type="spellEnd"/>
      <w:r>
        <w:t xml:space="preserve"> </w:t>
      </w:r>
      <w:proofErr w:type="spellStart"/>
      <w:r>
        <w:t>справедливе</w:t>
      </w:r>
      <w:proofErr w:type="spellEnd"/>
      <w:r>
        <w:t xml:space="preserve"> </w:t>
      </w:r>
      <w:proofErr w:type="spellStart"/>
      <w:proofErr w:type="gramStart"/>
      <w:r>
        <w:t>р</w:t>
      </w:r>
      <w:proofErr w:type="gramEnd"/>
      <w:r>
        <w:t>ішення</w:t>
      </w:r>
      <w:proofErr w:type="spellEnd"/>
      <w:r>
        <w:t xml:space="preserve">. </w:t>
      </w:r>
      <w:proofErr w:type="spellStart"/>
      <w:r>
        <w:t>Звертатись</w:t>
      </w:r>
      <w:proofErr w:type="spellEnd"/>
      <w:r>
        <w:t xml:space="preserve"> до </w:t>
      </w:r>
      <w:proofErr w:type="spellStart"/>
      <w:r>
        <w:t>фінансового</w:t>
      </w:r>
      <w:proofErr w:type="spellEnd"/>
      <w:r>
        <w:t xml:space="preserve"> омбудсмена </w:t>
      </w:r>
      <w:proofErr w:type="spellStart"/>
      <w:r>
        <w:t>зможуть</w:t>
      </w:r>
      <w:proofErr w:type="spellEnd"/>
      <w:r>
        <w:t xml:space="preserve"> </w:t>
      </w:r>
      <w:proofErr w:type="spellStart"/>
      <w:r>
        <w:t>виключно</w:t>
      </w:r>
      <w:proofErr w:type="spellEnd"/>
      <w:r>
        <w:t xml:space="preserve"> </w:t>
      </w:r>
      <w:proofErr w:type="spellStart"/>
      <w:r>
        <w:t>фізичні</w:t>
      </w:r>
      <w:proofErr w:type="spellEnd"/>
      <w:r>
        <w:t xml:space="preserve"> особи, </w:t>
      </w:r>
      <w:proofErr w:type="spellStart"/>
      <w:r>
        <w:t>але</w:t>
      </w:r>
      <w:proofErr w:type="spellEnd"/>
      <w:r>
        <w:t xml:space="preserve"> </w:t>
      </w:r>
      <w:proofErr w:type="spellStart"/>
      <w:r>
        <w:t>жоден</w:t>
      </w:r>
      <w:proofErr w:type="spellEnd"/>
      <w:r>
        <w:t xml:space="preserve"> </w:t>
      </w:r>
      <w:proofErr w:type="spellStart"/>
      <w:r>
        <w:t>споживач</w:t>
      </w:r>
      <w:proofErr w:type="spellEnd"/>
      <w:r>
        <w:t xml:space="preserve"> не буде </w:t>
      </w:r>
      <w:proofErr w:type="spellStart"/>
      <w:r>
        <w:t>обмежений</w:t>
      </w:r>
      <w:proofErr w:type="spellEnd"/>
      <w:r>
        <w:t xml:space="preserve"> у </w:t>
      </w:r>
      <w:proofErr w:type="spellStart"/>
      <w:r>
        <w:t>конституційному</w:t>
      </w:r>
      <w:proofErr w:type="spellEnd"/>
      <w:r>
        <w:t xml:space="preserve"> </w:t>
      </w:r>
      <w:proofErr w:type="spellStart"/>
      <w:r>
        <w:t>праві</w:t>
      </w:r>
      <w:proofErr w:type="spellEnd"/>
      <w:r>
        <w:t xml:space="preserve"> </w:t>
      </w:r>
      <w:proofErr w:type="spellStart"/>
      <w:r>
        <w:t>звернутися</w:t>
      </w:r>
      <w:proofErr w:type="spellEnd"/>
      <w:r>
        <w:t xml:space="preserve"> </w:t>
      </w:r>
      <w:proofErr w:type="gramStart"/>
      <w:r>
        <w:t>до</w:t>
      </w:r>
      <w:proofErr w:type="gramEnd"/>
      <w:r>
        <w:t xml:space="preserve"> </w:t>
      </w:r>
      <w:proofErr w:type="gramStart"/>
      <w:r>
        <w:t>суду</w:t>
      </w:r>
      <w:proofErr w:type="gramEnd"/>
      <w:r>
        <w:t xml:space="preserve"> на </w:t>
      </w:r>
      <w:proofErr w:type="spellStart"/>
      <w:r>
        <w:t>будь-якому</w:t>
      </w:r>
      <w:proofErr w:type="spellEnd"/>
      <w:r>
        <w:t xml:space="preserve"> </w:t>
      </w:r>
      <w:proofErr w:type="spellStart"/>
      <w:r>
        <w:t>з</w:t>
      </w:r>
      <w:proofErr w:type="spellEnd"/>
      <w:r>
        <w:t xml:space="preserve"> </w:t>
      </w:r>
      <w:proofErr w:type="spellStart"/>
      <w:r>
        <w:t>етапів</w:t>
      </w:r>
      <w:proofErr w:type="spellEnd"/>
      <w:r>
        <w:t xml:space="preserve"> </w:t>
      </w:r>
      <w:proofErr w:type="spellStart"/>
      <w:r>
        <w:t>вирішення</w:t>
      </w:r>
      <w:proofErr w:type="spellEnd"/>
      <w:r>
        <w:t xml:space="preserve"> спору. </w:t>
      </w:r>
      <w:proofErr w:type="spellStart"/>
      <w:r>
        <w:t>Передбачається</w:t>
      </w:r>
      <w:proofErr w:type="spellEnd"/>
      <w:r>
        <w:t xml:space="preserve">, </w:t>
      </w:r>
      <w:proofErr w:type="spellStart"/>
      <w:r>
        <w:t>що</w:t>
      </w:r>
      <w:proofErr w:type="spellEnd"/>
      <w:r>
        <w:t xml:space="preserve"> </w:t>
      </w:r>
      <w:proofErr w:type="spellStart"/>
      <w:proofErr w:type="gramStart"/>
      <w:r>
        <w:t>р</w:t>
      </w:r>
      <w:proofErr w:type="gramEnd"/>
      <w:r>
        <w:t>ішення</w:t>
      </w:r>
      <w:proofErr w:type="spellEnd"/>
      <w:r>
        <w:t xml:space="preserve"> омбудсмена </w:t>
      </w:r>
      <w:proofErr w:type="spellStart"/>
      <w:r>
        <w:t>будуть</w:t>
      </w:r>
      <w:proofErr w:type="spellEnd"/>
      <w:r>
        <w:t xml:space="preserve"> </w:t>
      </w:r>
      <w:proofErr w:type="spellStart"/>
      <w:r>
        <w:t>прийматися</w:t>
      </w:r>
      <w:proofErr w:type="spellEnd"/>
      <w:r>
        <w:t xml:space="preserve"> </w:t>
      </w:r>
      <w:proofErr w:type="spellStart"/>
      <w:r>
        <w:t>неупереджено</w:t>
      </w:r>
      <w:proofErr w:type="spellEnd"/>
      <w:r>
        <w:t xml:space="preserve">, компетентно та </w:t>
      </w:r>
      <w:proofErr w:type="spellStart"/>
      <w:r>
        <w:t>досить</w:t>
      </w:r>
      <w:proofErr w:type="spellEnd"/>
      <w:r>
        <w:t xml:space="preserve"> </w:t>
      </w:r>
      <w:proofErr w:type="spellStart"/>
      <w:r>
        <w:t>швидко</w:t>
      </w:r>
      <w:proofErr w:type="spellEnd"/>
      <w:r>
        <w:t xml:space="preserve"> – в строк до 60 </w:t>
      </w:r>
      <w:proofErr w:type="spellStart"/>
      <w:r>
        <w:t>днів</w:t>
      </w:r>
      <w:proofErr w:type="spellEnd"/>
      <w:r>
        <w:t xml:space="preserve">. У </w:t>
      </w:r>
      <w:proofErr w:type="spellStart"/>
      <w:r>
        <w:t>законопроекті</w:t>
      </w:r>
      <w:proofErr w:type="spellEnd"/>
      <w:r>
        <w:t xml:space="preserve"> № 8055 </w:t>
      </w:r>
      <w:proofErr w:type="spellStart"/>
      <w:r>
        <w:t>закладено</w:t>
      </w:r>
      <w:proofErr w:type="spellEnd"/>
      <w:r>
        <w:t xml:space="preserve"> </w:t>
      </w:r>
      <w:proofErr w:type="spellStart"/>
      <w:r>
        <w:t>такий</w:t>
      </w:r>
      <w:proofErr w:type="spellEnd"/>
      <w:r>
        <w:t xml:space="preserve"> алгоритм </w:t>
      </w:r>
      <w:proofErr w:type="spellStart"/>
      <w:r>
        <w:t>призначення</w:t>
      </w:r>
      <w:proofErr w:type="spellEnd"/>
      <w:r>
        <w:t xml:space="preserve"> </w:t>
      </w:r>
      <w:proofErr w:type="spellStart"/>
      <w:r>
        <w:t>фінансового</w:t>
      </w:r>
      <w:proofErr w:type="spellEnd"/>
      <w:r>
        <w:t xml:space="preserve"> омбудсмена, </w:t>
      </w:r>
      <w:proofErr w:type="spellStart"/>
      <w:r>
        <w:t>який</w:t>
      </w:r>
      <w:proofErr w:type="spellEnd"/>
      <w:r>
        <w:t xml:space="preserve"> дозволить </w:t>
      </w:r>
      <w:proofErr w:type="spellStart"/>
      <w:r>
        <w:t>йому</w:t>
      </w:r>
      <w:proofErr w:type="spellEnd"/>
      <w:r>
        <w:t xml:space="preserve"> бути максимально </w:t>
      </w:r>
      <w:proofErr w:type="spellStart"/>
      <w:r>
        <w:t>незалежним</w:t>
      </w:r>
      <w:proofErr w:type="spellEnd"/>
      <w:r>
        <w:t xml:space="preserve"> [4]. Як </w:t>
      </w:r>
      <w:proofErr w:type="spellStart"/>
      <w:r>
        <w:t>показує</w:t>
      </w:r>
      <w:proofErr w:type="spellEnd"/>
      <w:r>
        <w:t xml:space="preserve"> </w:t>
      </w:r>
      <w:proofErr w:type="spellStart"/>
      <w:proofErr w:type="gramStart"/>
      <w:r>
        <w:t>св</w:t>
      </w:r>
      <w:proofErr w:type="gramEnd"/>
      <w:r>
        <w:t>ітовий</w:t>
      </w:r>
      <w:proofErr w:type="spellEnd"/>
      <w:r>
        <w:t xml:space="preserve"> </w:t>
      </w:r>
      <w:proofErr w:type="spellStart"/>
      <w:r>
        <w:t>досвід</w:t>
      </w:r>
      <w:proofErr w:type="spellEnd"/>
      <w:r>
        <w:t xml:space="preserve">, </w:t>
      </w:r>
      <w:proofErr w:type="spellStart"/>
      <w:r>
        <w:t>така</w:t>
      </w:r>
      <w:proofErr w:type="spellEnd"/>
      <w:r>
        <w:t xml:space="preserve"> </w:t>
      </w:r>
      <w:proofErr w:type="spellStart"/>
      <w:r>
        <w:t>неупереджена</w:t>
      </w:r>
      <w:proofErr w:type="spellEnd"/>
      <w:r>
        <w:t xml:space="preserve"> та </w:t>
      </w:r>
      <w:proofErr w:type="spellStart"/>
      <w:r>
        <w:t>професійна</w:t>
      </w:r>
      <w:proofErr w:type="spellEnd"/>
      <w:r>
        <w:t xml:space="preserve"> </w:t>
      </w:r>
      <w:proofErr w:type="spellStart"/>
      <w:r>
        <w:t>інституція</w:t>
      </w:r>
      <w:proofErr w:type="spellEnd"/>
      <w:r>
        <w:t xml:space="preserve">, як </w:t>
      </w:r>
      <w:proofErr w:type="spellStart"/>
      <w:r>
        <w:t>фінансовий</w:t>
      </w:r>
      <w:proofErr w:type="spellEnd"/>
      <w:r>
        <w:t xml:space="preserve"> омбудсмен, буде </w:t>
      </w:r>
      <w:proofErr w:type="spellStart"/>
      <w:r>
        <w:t>користуватися</w:t>
      </w:r>
      <w:proofErr w:type="spellEnd"/>
      <w:r>
        <w:t xml:space="preserve"> </w:t>
      </w:r>
      <w:proofErr w:type="spellStart"/>
      <w:r>
        <w:t>довірою</w:t>
      </w:r>
      <w:proofErr w:type="spellEnd"/>
      <w:r>
        <w:t xml:space="preserve"> </w:t>
      </w:r>
      <w:proofErr w:type="spellStart"/>
      <w:r>
        <w:t>громадян</w:t>
      </w:r>
      <w:proofErr w:type="spellEnd"/>
      <w:r>
        <w:t xml:space="preserve">. </w:t>
      </w:r>
      <w:proofErr w:type="spellStart"/>
      <w:r>
        <w:t>Інститут</w:t>
      </w:r>
      <w:proofErr w:type="spellEnd"/>
      <w:r>
        <w:t xml:space="preserve"> </w:t>
      </w:r>
      <w:proofErr w:type="spellStart"/>
      <w:r>
        <w:t>фінансового</w:t>
      </w:r>
      <w:proofErr w:type="spellEnd"/>
      <w:r>
        <w:t xml:space="preserve"> омбудсмена та </w:t>
      </w:r>
      <w:proofErr w:type="spellStart"/>
      <w:r>
        <w:t>механізм</w:t>
      </w:r>
      <w:proofErr w:type="spellEnd"/>
      <w:r>
        <w:t xml:space="preserve"> </w:t>
      </w:r>
      <w:proofErr w:type="spellStart"/>
      <w:r>
        <w:t>позасудового</w:t>
      </w:r>
      <w:proofErr w:type="spellEnd"/>
      <w:r>
        <w:t xml:space="preserve"> </w:t>
      </w:r>
      <w:proofErr w:type="spellStart"/>
      <w:r>
        <w:t>вирішення</w:t>
      </w:r>
      <w:proofErr w:type="spellEnd"/>
      <w:r>
        <w:t xml:space="preserve"> </w:t>
      </w:r>
      <w:proofErr w:type="spellStart"/>
      <w:r>
        <w:t>спорів</w:t>
      </w:r>
      <w:proofErr w:type="spellEnd"/>
      <w:r>
        <w:t xml:space="preserve"> не </w:t>
      </w:r>
      <w:proofErr w:type="spellStart"/>
      <w:r>
        <w:t>є</w:t>
      </w:r>
      <w:proofErr w:type="spellEnd"/>
      <w:r>
        <w:t xml:space="preserve"> </w:t>
      </w:r>
      <w:proofErr w:type="spellStart"/>
      <w:r>
        <w:t>українським</w:t>
      </w:r>
      <w:proofErr w:type="spellEnd"/>
      <w:r>
        <w:t xml:space="preserve"> </w:t>
      </w:r>
      <w:proofErr w:type="spellStart"/>
      <w:r>
        <w:t>винаходом</w:t>
      </w:r>
      <w:proofErr w:type="spellEnd"/>
      <w:r>
        <w:t xml:space="preserve">. </w:t>
      </w:r>
      <w:proofErr w:type="spellStart"/>
      <w:r>
        <w:t>Така</w:t>
      </w:r>
      <w:proofErr w:type="spellEnd"/>
      <w:r>
        <w:t xml:space="preserve"> практика </w:t>
      </w:r>
      <w:proofErr w:type="spellStart"/>
      <w:r>
        <w:t>успішно</w:t>
      </w:r>
      <w:proofErr w:type="spellEnd"/>
      <w:r>
        <w:t xml:space="preserve"> </w:t>
      </w:r>
      <w:proofErr w:type="spellStart"/>
      <w:r>
        <w:t>реалізується</w:t>
      </w:r>
      <w:proofErr w:type="spellEnd"/>
      <w:r>
        <w:t xml:space="preserve"> у </w:t>
      </w:r>
      <w:proofErr w:type="spellStart"/>
      <w:r>
        <w:t>більшості</w:t>
      </w:r>
      <w:proofErr w:type="spellEnd"/>
      <w:r>
        <w:t xml:space="preserve"> </w:t>
      </w:r>
      <w:proofErr w:type="spellStart"/>
      <w:proofErr w:type="gramStart"/>
      <w:r>
        <w:t>країн</w:t>
      </w:r>
      <w:proofErr w:type="spellEnd"/>
      <w:proofErr w:type="gramEnd"/>
      <w:r>
        <w:t xml:space="preserve"> ЄС. Тому законопроект 8055 </w:t>
      </w:r>
      <w:proofErr w:type="spellStart"/>
      <w:r>
        <w:t>є</w:t>
      </w:r>
      <w:proofErr w:type="spellEnd"/>
      <w:r>
        <w:t xml:space="preserve"> </w:t>
      </w:r>
      <w:proofErr w:type="spellStart"/>
      <w:r>
        <w:t>спробою</w:t>
      </w:r>
      <w:proofErr w:type="spellEnd"/>
      <w:r>
        <w:t xml:space="preserve"> </w:t>
      </w:r>
      <w:proofErr w:type="spellStart"/>
      <w:r>
        <w:t>побудувати</w:t>
      </w:r>
      <w:proofErr w:type="spellEnd"/>
      <w:r>
        <w:t xml:space="preserve"> </w:t>
      </w:r>
      <w:proofErr w:type="spellStart"/>
      <w:r>
        <w:t>і</w:t>
      </w:r>
      <w:proofErr w:type="spellEnd"/>
      <w:r>
        <w:t xml:space="preserve"> в </w:t>
      </w:r>
      <w:proofErr w:type="spellStart"/>
      <w:r>
        <w:t>Україні</w:t>
      </w:r>
      <w:proofErr w:type="spellEnd"/>
      <w:r>
        <w:t xml:space="preserve"> </w:t>
      </w:r>
      <w:proofErr w:type="spellStart"/>
      <w:r>
        <w:t>нову</w:t>
      </w:r>
      <w:proofErr w:type="spellEnd"/>
      <w:r>
        <w:t xml:space="preserve">, </w:t>
      </w:r>
      <w:proofErr w:type="spellStart"/>
      <w:r>
        <w:t>чесну</w:t>
      </w:r>
      <w:proofErr w:type="spellEnd"/>
      <w:r>
        <w:t xml:space="preserve">, </w:t>
      </w:r>
      <w:proofErr w:type="spellStart"/>
      <w:r>
        <w:t>неупереджену</w:t>
      </w:r>
      <w:proofErr w:type="spellEnd"/>
      <w:r>
        <w:t xml:space="preserve"> та </w:t>
      </w:r>
      <w:proofErr w:type="spellStart"/>
      <w:r>
        <w:t>ефективну</w:t>
      </w:r>
      <w:proofErr w:type="spellEnd"/>
      <w:r>
        <w:t xml:space="preserve"> систему </w:t>
      </w:r>
      <w:proofErr w:type="spellStart"/>
      <w:r>
        <w:t>вирішення</w:t>
      </w:r>
      <w:proofErr w:type="spellEnd"/>
      <w:r>
        <w:t xml:space="preserve"> </w:t>
      </w:r>
      <w:proofErr w:type="spellStart"/>
      <w:r>
        <w:t>спорів</w:t>
      </w:r>
      <w:proofErr w:type="spellEnd"/>
      <w:r>
        <w:t xml:space="preserve"> на </w:t>
      </w:r>
      <w:proofErr w:type="spellStart"/>
      <w:r>
        <w:t>фінансовому</w:t>
      </w:r>
      <w:proofErr w:type="spellEnd"/>
      <w:r>
        <w:t xml:space="preserve"> ринку. </w:t>
      </w:r>
      <w:proofErr w:type="spellStart"/>
      <w:r>
        <w:t>Завданням</w:t>
      </w:r>
      <w:proofErr w:type="spellEnd"/>
      <w:r>
        <w:t xml:space="preserve"> для </w:t>
      </w:r>
      <w:proofErr w:type="spellStart"/>
      <w:r>
        <w:t>України</w:t>
      </w:r>
      <w:proofErr w:type="spellEnd"/>
      <w:r>
        <w:t xml:space="preserve"> на </w:t>
      </w:r>
      <w:proofErr w:type="spellStart"/>
      <w:r>
        <w:t>сучасному</w:t>
      </w:r>
      <w:proofErr w:type="spellEnd"/>
      <w:r>
        <w:t xml:space="preserve"> </w:t>
      </w:r>
      <w:proofErr w:type="spellStart"/>
      <w:r>
        <w:t>етапі</w:t>
      </w:r>
      <w:proofErr w:type="spellEnd"/>
      <w:r>
        <w:t xml:space="preserve"> </w:t>
      </w:r>
      <w:proofErr w:type="spellStart"/>
      <w:r>
        <w:t>є</w:t>
      </w:r>
      <w:proofErr w:type="spellEnd"/>
      <w:r>
        <w:t xml:space="preserve"> </w:t>
      </w:r>
      <w:proofErr w:type="spellStart"/>
      <w:r>
        <w:t>вибі</w:t>
      </w:r>
      <w:proofErr w:type="gramStart"/>
      <w:r>
        <w:t>р</w:t>
      </w:r>
      <w:proofErr w:type="spellEnd"/>
      <w:proofErr w:type="gramEnd"/>
      <w:r>
        <w:t xml:space="preserve"> </w:t>
      </w:r>
      <w:proofErr w:type="spellStart"/>
      <w:r>
        <w:t>найбільш</w:t>
      </w:r>
      <w:proofErr w:type="spellEnd"/>
      <w:r>
        <w:t xml:space="preserve"> </w:t>
      </w:r>
      <w:proofErr w:type="spellStart"/>
      <w:r>
        <w:t>оптимальної</w:t>
      </w:r>
      <w:proofErr w:type="spellEnd"/>
      <w:r>
        <w:t xml:space="preserve"> </w:t>
      </w:r>
      <w:proofErr w:type="spellStart"/>
      <w:r>
        <w:t>моделі</w:t>
      </w:r>
      <w:proofErr w:type="spellEnd"/>
      <w:r>
        <w:t xml:space="preserve"> </w:t>
      </w:r>
      <w:proofErr w:type="spellStart"/>
      <w:r>
        <w:t>фінансового</w:t>
      </w:r>
      <w:proofErr w:type="spellEnd"/>
      <w:r>
        <w:t xml:space="preserve"> омбудсмена </w:t>
      </w:r>
      <w:proofErr w:type="spellStart"/>
      <w:r>
        <w:t>з</w:t>
      </w:r>
      <w:proofErr w:type="spellEnd"/>
      <w:r>
        <w:t xml:space="preserve"> </w:t>
      </w:r>
      <w:proofErr w:type="spellStart"/>
      <w:r>
        <w:t>множини</w:t>
      </w:r>
      <w:proofErr w:type="spellEnd"/>
      <w:r>
        <w:t xml:space="preserve"> </w:t>
      </w:r>
      <w:proofErr w:type="spellStart"/>
      <w:r>
        <w:t>існуючих</w:t>
      </w:r>
      <w:proofErr w:type="spellEnd"/>
      <w:r>
        <w:t xml:space="preserve">. До таких моделей </w:t>
      </w:r>
      <w:proofErr w:type="spellStart"/>
      <w:r>
        <w:t>слід</w:t>
      </w:r>
      <w:proofErr w:type="spellEnd"/>
      <w:r>
        <w:t xml:space="preserve"> </w:t>
      </w:r>
      <w:proofErr w:type="spellStart"/>
      <w:r>
        <w:t>віднести</w:t>
      </w:r>
      <w:proofErr w:type="spellEnd"/>
      <w:r>
        <w:t xml:space="preserve">: (1) </w:t>
      </w:r>
      <w:proofErr w:type="spellStart"/>
      <w:r>
        <w:t>незалежна</w:t>
      </w:r>
      <w:proofErr w:type="spellEnd"/>
      <w:r>
        <w:t xml:space="preserve"> </w:t>
      </w:r>
      <w:proofErr w:type="spellStart"/>
      <w:r>
        <w:t>державна</w:t>
      </w:r>
      <w:proofErr w:type="spellEnd"/>
      <w:r>
        <w:t xml:space="preserve"> </w:t>
      </w:r>
      <w:proofErr w:type="spellStart"/>
      <w:r>
        <w:t>установа</w:t>
      </w:r>
      <w:proofErr w:type="spellEnd"/>
      <w:r>
        <w:t xml:space="preserve">; (2) </w:t>
      </w:r>
      <w:proofErr w:type="spellStart"/>
      <w:r>
        <w:t>незалежна</w:t>
      </w:r>
      <w:proofErr w:type="spellEnd"/>
      <w:r>
        <w:t xml:space="preserve"> </w:t>
      </w:r>
      <w:proofErr w:type="spellStart"/>
      <w:r>
        <w:t>установа</w:t>
      </w:r>
      <w:proofErr w:type="spellEnd"/>
      <w:r>
        <w:t xml:space="preserve">, яка </w:t>
      </w:r>
      <w:proofErr w:type="spellStart"/>
      <w:r>
        <w:t>виконує</w:t>
      </w:r>
      <w:proofErr w:type="spellEnd"/>
      <w:r>
        <w:t xml:space="preserve"> </w:t>
      </w:r>
      <w:proofErr w:type="spellStart"/>
      <w:r>
        <w:t>функції</w:t>
      </w:r>
      <w:proofErr w:type="spellEnd"/>
      <w:r>
        <w:t xml:space="preserve"> омбудсмена та </w:t>
      </w:r>
      <w:proofErr w:type="spellStart"/>
      <w:r>
        <w:t>захисту</w:t>
      </w:r>
      <w:proofErr w:type="spellEnd"/>
      <w:r>
        <w:t xml:space="preserve"> прав </w:t>
      </w:r>
      <w:proofErr w:type="spellStart"/>
      <w:r>
        <w:t>споживачів</w:t>
      </w:r>
      <w:proofErr w:type="spellEnd"/>
      <w:r>
        <w:t xml:space="preserve">; (3) </w:t>
      </w:r>
      <w:proofErr w:type="spellStart"/>
      <w:r>
        <w:t>декілька</w:t>
      </w:r>
      <w:proofErr w:type="spellEnd"/>
      <w:r>
        <w:t xml:space="preserve"> </w:t>
      </w:r>
      <w:proofErr w:type="spellStart"/>
      <w:r>
        <w:t>фінансових</w:t>
      </w:r>
      <w:proofErr w:type="spellEnd"/>
      <w:r>
        <w:t xml:space="preserve"> </w:t>
      </w:r>
      <w:proofErr w:type="spellStart"/>
      <w:r>
        <w:t>омбудсменів</w:t>
      </w:r>
      <w:proofErr w:type="spellEnd"/>
      <w:r>
        <w:t xml:space="preserve">; (4) </w:t>
      </w:r>
      <w:proofErr w:type="spellStart"/>
      <w:r>
        <w:t>омбудсмени</w:t>
      </w:r>
      <w:proofErr w:type="spellEnd"/>
      <w:r>
        <w:t xml:space="preserve">, </w:t>
      </w:r>
      <w:proofErr w:type="spellStart"/>
      <w:r>
        <w:t>створені</w:t>
      </w:r>
      <w:proofErr w:type="spellEnd"/>
      <w:r>
        <w:t xml:space="preserve"> при </w:t>
      </w:r>
      <w:proofErr w:type="spellStart"/>
      <w:r>
        <w:t>професійних</w:t>
      </w:r>
      <w:proofErr w:type="spellEnd"/>
      <w:r>
        <w:t xml:space="preserve"> </w:t>
      </w:r>
      <w:proofErr w:type="spellStart"/>
      <w:r>
        <w:t>галузевих</w:t>
      </w:r>
      <w:proofErr w:type="spellEnd"/>
      <w:r>
        <w:t xml:space="preserve"> </w:t>
      </w:r>
      <w:proofErr w:type="spellStart"/>
      <w:r>
        <w:t>асоціаціях</w:t>
      </w:r>
      <w:proofErr w:type="spellEnd"/>
      <w:r>
        <w:t xml:space="preserve">; (5) один </w:t>
      </w:r>
      <w:proofErr w:type="spellStart"/>
      <w:r>
        <w:t>фінансовий</w:t>
      </w:r>
      <w:proofErr w:type="spellEnd"/>
      <w:r>
        <w:t xml:space="preserve"> омбудсмен для </w:t>
      </w:r>
      <w:proofErr w:type="spellStart"/>
      <w:proofErr w:type="gramStart"/>
      <w:r>
        <w:t>вс</w:t>
      </w:r>
      <w:proofErr w:type="gramEnd"/>
      <w:r>
        <w:t>іх</w:t>
      </w:r>
      <w:proofErr w:type="spellEnd"/>
      <w:r>
        <w:t xml:space="preserve"> </w:t>
      </w:r>
      <w:proofErr w:type="spellStart"/>
      <w:r>
        <w:t>фінансових</w:t>
      </w:r>
      <w:proofErr w:type="spellEnd"/>
      <w:r>
        <w:t xml:space="preserve"> </w:t>
      </w:r>
      <w:proofErr w:type="spellStart"/>
      <w:r>
        <w:t>ринків</w:t>
      </w:r>
      <w:proofErr w:type="spellEnd"/>
      <w:r>
        <w:t xml:space="preserve">, </w:t>
      </w:r>
      <w:proofErr w:type="spellStart"/>
      <w:r>
        <w:t>який</w:t>
      </w:r>
      <w:proofErr w:type="spellEnd"/>
      <w:r>
        <w:t xml:space="preserve"> </w:t>
      </w:r>
      <w:proofErr w:type="spellStart"/>
      <w:r>
        <w:t>фінансується</w:t>
      </w:r>
      <w:proofErr w:type="spellEnd"/>
      <w:r>
        <w:t xml:space="preserve"> за </w:t>
      </w:r>
      <w:proofErr w:type="spellStart"/>
      <w:r>
        <w:t>рахунок</w:t>
      </w:r>
      <w:proofErr w:type="spellEnd"/>
      <w:r>
        <w:t xml:space="preserve"> </w:t>
      </w:r>
      <w:proofErr w:type="spellStart"/>
      <w:r>
        <w:t>професійних</w:t>
      </w:r>
      <w:proofErr w:type="spellEnd"/>
      <w:r>
        <w:t xml:space="preserve"> </w:t>
      </w:r>
      <w:proofErr w:type="spellStart"/>
      <w:r>
        <w:t>асоціацій</w:t>
      </w:r>
      <w:proofErr w:type="spellEnd"/>
      <w:r>
        <w:t xml:space="preserve">, </w:t>
      </w:r>
      <w:proofErr w:type="spellStart"/>
      <w:r>
        <w:t>що</w:t>
      </w:r>
      <w:proofErr w:type="spellEnd"/>
      <w:r>
        <w:t xml:space="preserve"> </w:t>
      </w:r>
      <w:proofErr w:type="spellStart"/>
      <w:r>
        <w:t>входять</w:t>
      </w:r>
      <w:proofErr w:type="spellEnd"/>
      <w:r>
        <w:t xml:space="preserve"> до складу </w:t>
      </w:r>
      <w:proofErr w:type="spellStart"/>
      <w:r>
        <w:t>наглядової</w:t>
      </w:r>
      <w:proofErr w:type="spellEnd"/>
      <w:r>
        <w:t xml:space="preserve"> ради омбудсмена; (6) один </w:t>
      </w:r>
      <w:proofErr w:type="spellStart"/>
      <w:r>
        <w:t>фінансовий</w:t>
      </w:r>
      <w:proofErr w:type="spellEnd"/>
      <w:r>
        <w:t xml:space="preserve"> омбудсмен при одному </w:t>
      </w:r>
      <w:proofErr w:type="spellStart"/>
      <w:r>
        <w:t>з</w:t>
      </w:r>
      <w:proofErr w:type="spellEnd"/>
      <w:r>
        <w:t xml:space="preserve"> </w:t>
      </w:r>
      <w:proofErr w:type="spellStart"/>
      <w:r>
        <w:t>регуляторів</w:t>
      </w:r>
      <w:proofErr w:type="spellEnd"/>
      <w:r>
        <w:t xml:space="preserve">. </w:t>
      </w:r>
      <w:proofErr w:type="gramStart"/>
      <w:r>
        <w:t>З</w:t>
      </w:r>
      <w:proofErr w:type="gramEnd"/>
      <w:r>
        <w:t xml:space="preserve"> метою </w:t>
      </w:r>
      <w:proofErr w:type="spellStart"/>
      <w:r>
        <w:t>удосконалення</w:t>
      </w:r>
      <w:proofErr w:type="spellEnd"/>
      <w:r>
        <w:t xml:space="preserve"> процедур </w:t>
      </w:r>
      <w:proofErr w:type="spellStart"/>
      <w:r>
        <w:t>захисту</w:t>
      </w:r>
      <w:proofErr w:type="spellEnd"/>
      <w:r>
        <w:t xml:space="preserve"> прав </w:t>
      </w:r>
      <w:proofErr w:type="spellStart"/>
      <w:r>
        <w:t>споживачів</w:t>
      </w:r>
      <w:proofErr w:type="spellEnd"/>
      <w:r>
        <w:t xml:space="preserve"> </w:t>
      </w:r>
      <w:proofErr w:type="spellStart"/>
      <w:r>
        <w:t>фінансових</w:t>
      </w:r>
      <w:proofErr w:type="spellEnd"/>
      <w:r>
        <w:t xml:space="preserve"> </w:t>
      </w:r>
      <w:proofErr w:type="spellStart"/>
      <w:r>
        <w:t>послуг</w:t>
      </w:r>
      <w:proofErr w:type="spellEnd"/>
      <w:r>
        <w:t xml:space="preserve"> </w:t>
      </w:r>
      <w:proofErr w:type="spellStart"/>
      <w:r>
        <w:t>ще</w:t>
      </w:r>
      <w:proofErr w:type="spellEnd"/>
      <w:r>
        <w:t xml:space="preserve"> </w:t>
      </w:r>
      <w:proofErr w:type="spellStart"/>
      <w:r>
        <w:t>однією</w:t>
      </w:r>
      <w:proofErr w:type="spellEnd"/>
      <w:r>
        <w:t xml:space="preserve"> </w:t>
      </w:r>
      <w:proofErr w:type="spellStart"/>
      <w:r>
        <w:t>новацією</w:t>
      </w:r>
      <w:proofErr w:type="spellEnd"/>
      <w:r>
        <w:t xml:space="preserve"> в </w:t>
      </w:r>
      <w:proofErr w:type="spellStart"/>
      <w:r>
        <w:t>даному</w:t>
      </w:r>
      <w:proofErr w:type="spellEnd"/>
      <w:r>
        <w:t xml:space="preserve"> </w:t>
      </w:r>
      <w:proofErr w:type="spellStart"/>
      <w:r>
        <w:t>аспекті</w:t>
      </w:r>
      <w:proofErr w:type="spellEnd"/>
      <w:r>
        <w:t xml:space="preserve"> </w:t>
      </w:r>
      <w:proofErr w:type="spellStart"/>
      <w:r>
        <w:t>має</w:t>
      </w:r>
      <w:proofErr w:type="spellEnd"/>
      <w:r>
        <w:t xml:space="preserve"> стати платформа «</w:t>
      </w:r>
      <w:proofErr w:type="spellStart"/>
      <w:r>
        <w:t>Фінансова</w:t>
      </w:r>
      <w:proofErr w:type="spellEnd"/>
      <w:r>
        <w:t xml:space="preserve"> </w:t>
      </w:r>
      <w:proofErr w:type="spellStart"/>
      <w:r>
        <w:t>скарга</w:t>
      </w:r>
      <w:proofErr w:type="spellEnd"/>
      <w:r>
        <w:t xml:space="preserve">», яка </w:t>
      </w:r>
      <w:proofErr w:type="spellStart"/>
      <w:r>
        <w:t>є</w:t>
      </w:r>
      <w:proofErr w:type="spellEnd"/>
      <w:r>
        <w:t xml:space="preserve"> </w:t>
      </w:r>
      <w:proofErr w:type="spellStart"/>
      <w:r>
        <w:t>онлайн-механізмом</w:t>
      </w:r>
      <w:proofErr w:type="spellEnd"/>
      <w:r>
        <w:t xml:space="preserve"> </w:t>
      </w:r>
      <w:proofErr w:type="spellStart"/>
      <w:r>
        <w:t>добровільного</w:t>
      </w:r>
      <w:proofErr w:type="spellEnd"/>
      <w:r>
        <w:t xml:space="preserve"> </w:t>
      </w:r>
      <w:proofErr w:type="spellStart"/>
      <w:r>
        <w:t>врегулювання</w:t>
      </w:r>
      <w:proofErr w:type="spellEnd"/>
      <w:r>
        <w:t xml:space="preserve"> </w:t>
      </w:r>
      <w:proofErr w:type="spellStart"/>
      <w:r>
        <w:t>скарг</w:t>
      </w:r>
      <w:proofErr w:type="spellEnd"/>
      <w:r>
        <w:t xml:space="preserve"> на </w:t>
      </w:r>
      <w:proofErr w:type="spellStart"/>
      <w:r>
        <w:t>фінансовому</w:t>
      </w:r>
      <w:proofErr w:type="spellEnd"/>
      <w:r>
        <w:t xml:space="preserve"> ринку. </w:t>
      </w:r>
      <w:proofErr w:type="spellStart"/>
      <w:r>
        <w:t>Це</w:t>
      </w:r>
      <w:proofErr w:type="spellEnd"/>
      <w:r>
        <w:t xml:space="preserve"> буде перший в </w:t>
      </w:r>
      <w:proofErr w:type="spellStart"/>
      <w:r>
        <w:t>Україні</w:t>
      </w:r>
      <w:proofErr w:type="spellEnd"/>
      <w:r>
        <w:t xml:space="preserve"> </w:t>
      </w:r>
      <w:proofErr w:type="spellStart"/>
      <w:r>
        <w:t>незалежний</w:t>
      </w:r>
      <w:proofErr w:type="spellEnd"/>
      <w:r>
        <w:t xml:space="preserve"> </w:t>
      </w:r>
      <w:proofErr w:type="spellStart"/>
      <w:r>
        <w:t>майданчик</w:t>
      </w:r>
      <w:proofErr w:type="spellEnd"/>
      <w:r>
        <w:t xml:space="preserve">, </w:t>
      </w:r>
      <w:proofErr w:type="spellStart"/>
      <w:r>
        <w:t>який</w:t>
      </w:r>
      <w:proofErr w:type="spellEnd"/>
      <w:r>
        <w:t xml:space="preserve"> дозволить </w:t>
      </w:r>
      <w:proofErr w:type="spellStart"/>
      <w:r>
        <w:lastRenderedPageBreak/>
        <w:t>фізичним</w:t>
      </w:r>
      <w:proofErr w:type="spellEnd"/>
      <w:r>
        <w:t xml:space="preserve"> особам </w:t>
      </w:r>
      <w:proofErr w:type="spellStart"/>
      <w:r>
        <w:t>вирішувати</w:t>
      </w:r>
      <w:proofErr w:type="spellEnd"/>
      <w:r>
        <w:t xml:space="preserve"> </w:t>
      </w:r>
      <w:proofErr w:type="spellStart"/>
      <w:r>
        <w:t>суперечки</w:t>
      </w:r>
      <w:proofErr w:type="spellEnd"/>
      <w:r>
        <w:t xml:space="preserve"> </w:t>
      </w:r>
      <w:proofErr w:type="spellStart"/>
      <w:r>
        <w:t>із</w:t>
      </w:r>
      <w:proofErr w:type="spellEnd"/>
      <w:r>
        <w:t xml:space="preserve"> </w:t>
      </w:r>
      <w:proofErr w:type="spellStart"/>
      <w:r>
        <w:t>надавачами</w:t>
      </w:r>
      <w:proofErr w:type="spellEnd"/>
      <w:r>
        <w:t xml:space="preserve"> </w:t>
      </w:r>
      <w:proofErr w:type="spellStart"/>
      <w:r>
        <w:t>фінансових</w:t>
      </w:r>
      <w:proofErr w:type="spellEnd"/>
      <w:r>
        <w:t xml:space="preserve"> </w:t>
      </w:r>
      <w:proofErr w:type="spellStart"/>
      <w:r>
        <w:t>послуг</w:t>
      </w:r>
      <w:proofErr w:type="spellEnd"/>
      <w:r>
        <w:t xml:space="preserve"> </w:t>
      </w:r>
      <w:proofErr w:type="spellStart"/>
      <w:r>
        <w:t>швидко</w:t>
      </w:r>
      <w:proofErr w:type="spellEnd"/>
      <w:r>
        <w:t xml:space="preserve">, </w:t>
      </w:r>
      <w:proofErr w:type="spellStart"/>
      <w:r>
        <w:t>безоплатно</w:t>
      </w:r>
      <w:proofErr w:type="spellEnd"/>
      <w:r>
        <w:t xml:space="preserve"> та без </w:t>
      </w:r>
      <w:proofErr w:type="spellStart"/>
      <w:r>
        <w:t>звернення</w:t>
      </w:r>
      <w:proofErr w:type="spellEnd"/>
      <w:r>
        <w:t xml:space="preserve"> до регулятора </w:t>
      </w:r>
      <w:proofErr w:type="spellStart"/>
      <w:r>
        <w:t>чи</w:t>
      </w:r>
      <w:proofErr w:type="spellEnd"/>
      <w:r>
        <w:t xml:space="preserve"> суду [5]. </w:t>
      </w:r>
    </w:p>
    <w:p w:rsidR="00F23839" w:rsidRDefault="00F23839" w:rsidP="00F23839">
      <w:pPr>
        <w:ind w:left="0" w:right="0" w:firstLine="709"/>
        <w:jc w:val="both"/>
        <w:rPr>
          <w:lang w:val="uk-UA"/>
        </w:rPr>
      </w:pPr>
      <w:r>
        <w:t xml:space="preserve">Список </w:t>
      </w:r>
      <w:proofErr w:type="spellStart"/>
      <w:proofErr w:type="gramStart"/>
      <w:r>
        <w:t>л</w:t>
      </w:r>
      <w:proofErr w:type="gramEnd"/>
      <w:r>
        <w:t>ітератури</w:t>
      </w:r>
      <w:proofErr w:type="spellEnd"/>
      <w:r>
        <w:t xml:space="preserve"> </w:t>
      </w:r>
    </w:p>
    <w:p w:rsidR="00F23839" w:rsidRDefault="00F23839" w:rsidP="00F23839">
      <w:pPr>
        <w:ind w:left="0" w:right="0" w:firstLine="709"/>
        <w:jc w:val="both"/>
        <w:rPr>
          <w:lang w:val="uk-UA"/>
        </w:rPr>
      </w:pPr>
      <w:r>
        <w:t xml:space="preserve">1. </w:t>
      </w:r>
      <w:proofErr w:type="spellStart"/>
      <w:r>
        <w:t>Методи</w:t>
      </w:r>
      <w:proofErr w:type="spellEnd"/>
      <w:r>
        <w:t xml:space="preserve"> </w:t>
      </w:r>
      <w:proofErr w:type="spellStart"/>
      <w:r>
        <w:t>захисту</w:t>
      </w:r>
      <w:proofErr w:type="spellEnd"/>
      <w:r>
        <w:t xml:space="preserve"> прав </w:t>
      </w:r>
      <w:proofErr w:type="spellStart"/>
      <w:r>
        <w:t>споживачів</w:t>
      </w:r>
      <w:proofErr w:type="spellEnd"/>
      <w:r>
        <w:t xml:space="preserve"> </w:t>
      </w:r>
      <w:proofErr w:type="spellStart"/>
      <w:r>
        <w:t>фінансових</w:t>
      </w:r>
      <w:proofErr w:type="spellEnd"/>
      <w:r>
        <w:t xml:space="preserve"> </w:t>
      </w:r>
      <w:proofErr w:type="spellStart"/>
      <w:r>
        <w:t>послуг</w:t>
      </w:r>
      <w:proofErr w:type="spellEnd"/>
      <w:r>
        <w:t xml:space="preserve"> в ЄС. </w:t>
      </w:r>
      <w:proofErr w:type="spellStart"/>
      <w:r>
        <w:t>Презентація</w:t>
      </w:r>
      <w:proofErr w:type="spellEnd"/>
      <w:r>
        <w:t xml:space="preserve"> </w:t>
      </w:r>
      <w:proofErr w:type="spellStart"/>
      <w:r>
        <w:t>PowerPoint</w:t>
      </w:r>
      <w:proofErr w:type="spellEnd"/>
      <w:r>
        <w:t xml:space="preserve"> (</w:t>
      </w:r>
      <w:proofErr w:type="spellStart"/>
      <w:r>
        <w:t>sumdu.edu.ua</w:t>
      </w:r>
      <w:proofErr w:type="spellEnd"/>
      <w:r>
        <w:t xml:space="preserve">). URL: https://kmeep.law.sumdu.edu.ua/sites/default/files/files/tema_4.pdf (дата </w:t>
      </w:r>
      <w:proofErr w:type="spellStart"/>
      <w:r>
        <w:t>звернення</w:t>
      </w:r>
      <w:proofErr w:type="spellEnd"/>
      <w:r>
        <w:t xml:space="preserve"> 11.04.2023). </w:t>
      </w:r>
    </w:p>
    <w:p w:rsidR="00F23839" w:rsidRDefault="00F23839" w:rsidP="00F23839">
      <w:pPr>
        <w:ind w:left="0" w:right="0" w:firstLine="709"/>
        <w:jc w:val="both"/>
        <w:rPr>
          <w:lang w:val="uk-UA"/>
        </w:rPr>
      </w:pPr>
      <w:r w:rsidRPr="00F23839">
        <w:rPr>
          <w:lang w:val="en-US"/>
        </w:rPr>
        <w:t xml:space="preserve">2. Regulation (EU) No 524/2013 of the European Parliament and of the Council of 21 May 2013 on online dispute resolution for consumer disputes and amending Regulation (EC) No 2006/2004 and Directive 2009/22/EC (Regulation on consumer ODR. </w:t>
      </w:r>
      <w:proofErr w:type="gramStart"/>
      <w:r w:rsidRPr="00F23839">
        <w:rPr>
          <w:lang w:val="en-US"/>
        </w:rPr>
        <w:t>Document 32013R0524.</w:t>
      </w:r>
      <w:proofErr w:type="gramEnd"/>
      <w:r w:rsidRPr="00F23839">
        <w:rPr>
          <w:lang w:val="en-US"/>
        </w:rPr>
        <w:t xml:space="preserve"> </w:t>
      </w:r>
      <w:proofErr w:type="gramStart"/>
      <w:r w:rsidRPr="00F23839">
        <w:rPr>
          <w:lang w:val="en-US"/>
        </w:rPr>
        <w:t>Official Journal of the European Union (europa.eu).</w:t>
      </w:r>
      <w:proofErr w:type="gramEnd"/>
      <w:r w:rsidRPr="00F23839">
        <w:rPr>
          <w:lang w:val="en-US"/>
        </w:rPr>
        <w:t xml:space="preserve"> </w:t>
      </w:r>
      <w:r>
        <w:t xml:space="preserve">URL: https://eur-lex.europa.eu/legal-content/EN/TXT/?uri=CELEX:32013R0524 (дата </w:t>
      </w:r>
      <w:proofErr w:type="spellStart"/>
      <w:r>
        <w:t>звернення</w:t>
      </w:r>
      <w:proofErr w:type="spellEnd"/>
      <w:r>
        <w:t xml:space="preserve"> 30.01.2023). </w:t>
      </w:r>
    </w:p>
    <w:p w:rsidR="00F23839" w:rsidRDefault="00F23839" w:rsidP="00F23839">
      <w:pPr>
        <w:ind w:left="0" w:right="0" w:firstLine="709"/>
        <w:jc w:val="both"/>
        <w:rPr>
          <w:lang w:val="uk-UA"/>
        </w:rPr>
      </w:pPr>
      <w:r>
        <w:t xml:space="preserve">3. </w:t>
      </w:r>
      <w:proofErr w:type="spellStart"/>
      <w:r>
        <w:t>Стратегія</w:t>
      </w:r>
      <w:proofErr w:type="spellEnd"/>
      <w:r>
        <w:t xml:space="preserve"> </w:t>
      </w:r>
      <w:proofErr w:type="spellStart"/>
      <w:r>
        <w:t>захисту</w:t>
      </w:r>
      <w:proofErr w:type="spellEnd"/>
      <w:r>
        <w:t xml:space="preserve"> прав </w:t>
      </w:r>
      <w:proofErr w:type="spellStart"/>
      <w:r>
        <w:t>споживачів</w:t>
      </w:r>
      <w:proofErr w:type="spellEnd"/>
      <w:r>
        <w:t xml:space="preserve"> </w:t>
      </w:r>
      <w:proofErr w:type="spellStart"/>
      <w:r>
        <w:t>і</w:t>
      </w:r>
      <w:proofErr w:type="spellEnd"/>
      <w:r>
        <w:t xml:space="preserve"> </w:t>
      </w:r>
      <w:proofErr w:type="spellStart"/>
      <w:r>
        <w:t>фінансової</w:t>
      </w:r>
      <w:proofErr w:type="spellEnd"/>
      <w:r>
        <w:t xml:space="preserve"> </w:t>
      </w:r>
      <w:proofErr w:type="spellStart"/>
      <w:r>
        <w:t>грамотності</w:t>
      </w:r>
      <w:proofErr w:type="spellEnd"/>
      <w:r>
        <w:t xml:space="preserve"> в </w:t>
      </w:r>
      <w:proofErr w:type="spellStart"/>
      <w:r>
        <w:t>Україні</w:t>
      </w:r>
      <w:proofErr w:type="spellEnd"/>
      <w:r>
        <w:t xml:space="preserve">. Департамент </w:t>
      </w:r>
      <w:proofErr w:type="spellStart"/>
      <w:r>
        <w:t>фінансового</w:t>
      </w:r>
      <w:proofErr w:type="spellEnd"/>
      <w:r>
        <w:t xml:space="preserve"> та </w:t>
      </w:r>
      <w:proofErr w:type="gramStart"/>
      <w:r>
        <w:t>приватного</w:t>
      </w:r>
      <w:proofErr w:type="gramEnd"/>
      <w:r>
        <w:t xml:space="preserve"> сектору у </w:t>
      </w:r>
      <w:proofErr w:type="spellStart"/>
      <w:r>
        <w:t>регіоні</w:t>
      </w:r>
      <w:proofErr w:type="spellEnd"/>
      <w:r>
        <w:t xml:space="preserve"> </w:t>
      </w:r>
      <w:proofErr w:type="spellStart"/>
      <w:r>
        <w:t>Центральної</w:t>
      </w:r>
      <w:proofErr w:type="spellEnd"/>
      <w:r>
        <w:t xml:space="preserve"> та </w:t>
      </w:r>
      <w:proofErr w:type="spellStart"/>
      <w:r>
        <w:t>Східної</w:t>
      </w:r>
      <w:proofErr w:type="spellEnd"/>
      <w:r>
        <w:t xml:space="preserve"> </w:t>
      </w:r>
      <w:proofErr w:type="spellStart"/>
      <w:r>
        <w:t>Європи</w:t>
      </w:r>
      <w:proofErr w:type="spellEnd"/>
      <w:r>
        <w:t xml:space="preserve">. Глобальна </w:t>
      </w:r>
      <w:proofErr w:type="spellStart"/>
      <w:r>
        <w:t>програма</w:t>
      </w:r>
      <w:proofErr w:type="spellEnd"/>
      <w:r>
        <w:t xml:space="preserve"> </w:t>
      </w:r>
      <w:proofErr w:type="spellStart"/>
      <w:proofErr w:type="gramStart"/>
      <w:r>
        <w:t>Св</w:t>
      </w:r>
      <w:proofErr w:type="gramEnd"/>
      <w:r>
        <w:t>ітового</w:t>
      </w:r>
      <w:proofErr w:type="spellEnd"/>
      <w:r>
        <w:t xml:space="preserve"> банку </w:t>
      </w:r>
      <w:proofErr w:type="spellStart"/>
      <w:r>
        <w:t>з</w:t>
      </w:r>
      <w:proofErr w:type="spellEnd"/>
      <w:r>
        <w:t xml:space="preserve"> </w:t>
      </w:r>
      <w:proofErr w:type="spellStart"/>
      <w:r>
        <w:t>питань</w:t>
      </w:r>
      <w:proofErr w:type="spellEnd"/>
      <w:r>
        <w:t xml:space="preserve"> </w:t>
      </w:r>
      <w:proofErr w:type="spellStart"/>
      <w:r>
        <w:t>захисту</w:t>
      </w:r>
      <w:proofErr w:type="spellEnd"/>
      <w:r>
        <w:t xml:space="preserve"> прав </w:t>
      </w:r>
      <w:proofErr w:type="spellStart"/>
      <w:r>
        <w:t>споживачів</w:t>
      </w:r>
      <w:proofErr w:type="spellEnd"/>
      <w:r>
        <w:t xml:space="preserve"> та </w:t>
      </w:r>
      <w:proofErr w:type="spellStart"/>
      <w:r>
        <w:t>фінансової</w:t>
      </w:r>
      <w:proofErr w:type="spellEnd"/>
      <w:r>
        <w:t xml:space="preserve"> </w:t>
      </w:r>
      <w:proofErr w:type="spellStart"/>
      <w:r>
        <w:t>грамотності</w:t>
      </w:r>
      <w:proofErr w:type="spellEnd"/>
      <w:r>
        <w:t xml:space="preserve">. </w:t>
      </w:r>
      <w:proofErr w:type="spellStart"/>
      <w:r>
        <w:t>Презентація</w:t>
      </w:r>
      <w:proofErr w:type="spellEnd"/>
      <w:r>
        <w:t xml:space="preserve"> </w:t>
      </w:r>
      <w:proofErr w:type="spellStart"/>
      <w:r>
        <w:t>ключових</w:t>
      </w:r>
      <w:proofErr w:type="spellEnd"/>
      <w:r>
        <w:t xml:space="preserve"> </w:t>
      </w:r>
      <w:proofErr w:type="spellStart"/>
      <w:r>
        <w:t>рекомендацій</w:t>
      </w:r>
      <w:proofErr w:type="spellEnd"/>
      <w:r>
        <w:t xml:space="preserve">. </w:t>
      </w:r>
      <w:proofErr w:type="spellStart"/>
      <w:r>
        <w:t>Березень</w:t>
      </w:r>
      <w:proofErr w:type="spellEnd"/>
      <w:r>
        <w:t xml:space="preserve"> 2012 р. URL: https://vaks.org.ua/images/news_inform/UA_CPFL_Master_Presentation_Roundtable_Mar21_2012_ukr.pdf (дата </w:t>
      </w:r>
      <w:proofErr w:type="spellStart"/>
      <w:r>
        <w:t>звернення</w:t>
      </w:r>
      <w:proofErr w:type="spellEnd"/>
      <w:r>
        <w:t xml:space="preserve"> 31.03.2023). </w:t>
      </w:r>
    </w:p>
    <w:p w:rsidR="00F23839" w:rsidRDefault="00F23839" w:rsidP="00F23839">
      <w:pPr>
        <w:ind w:left="0" w:right="0" w:firstLine="709"/>
        <w:jc w:val="both"/>
        <w:rPr>
          <w:lang w:val="uk-UA"/>
        </w:rPr>
      </w:pPr>
      <w:r>
        <w:t xml:space="preserve">4. Проект Закону про </w:t>
      </w:r>
      <w:proofErr w:type="spellStart"/>
      <w:r>
        <w:t>установу</w:t>
      </w:r>
      <w:proofErr w:type="spellEnd"/>
      <w:r>
        <w:t xml:space="preserve"> </w:t>
      </w:r>
      <w:proofErr w:type="spellStart"/>
      <w:r>
        <w:t>фінансового</w:t>
      </w:r>
      <w:proofErr w:type="spellEnd"/>
      <w:r>
        <w:t xml:space="preserve"> омбудсмена (№ 8055 </w:t>
      </w:r>
      <w:proofErr w:type="spellStart"/>
      <w:r>
        <w:t>від</w:t>
      </w:r>
      <w:proofErr w:type="spellEnd"/>
      <w:r>
        <w:t xml:space="preserve"> 22.02.2018). </w:t>
      </w:r>
      <w:proofErr w:type="spellStart"/>
      <w:r>
        <w:t>Верховна</w:t>
      </w:r>
      <w:proofErr w:type="spellEnd"/>
      <w:r>
        <w:t xml:space="preserve"> рада </w:t>
      </w:r>
      <w:proofErr w:type="spellStart"/>
      <w:r>
        <w:t>України</w:t>
      </w:r>
      <w:proofErr w:type="spellEnd"/>
      <w:r>
        <w:t xml:space="preserve">. </w:t>
      </w:r>
      <w:proofErr w:type="spellStart"/>
      <w:r>
        <w:t>Офіційний</w:t>
      </w:r>
      <w:proofErr w:type="spellEnd"/>
      <w:r>
        <w:t xml:space="preserve"> </w:t>
      </w:r>
      <w:proofErr w:type="spellStart"/>
      <w:r>
        <w:t>веб-портал</w:t>
      </w:r>
      <w:proofErr w:type="spellEnd"/>
      <w:r>
        <w:t xml:space="preserve">. URL: http://w1.c1.rada.gov.ua/pls/zweb2/webproc4_1?pf3511=63512 (дата </w:t>
      </w:r>
      <w:proofErr w:type="spellStart"/>
      <w:r>
        <w:t>звернення</w:t>
      </w:r>
      <w:proofErr w:type="spellEnd"/>
      <w:r>
        <w:t xml:space="preserve"> 31.01.2023). </w:t>
      </w:r>
    </w:p>
    <w:p w:rsidR="00864169" w:rsidRDefault="00F23839" w:rsidP="00F23839">
      <w:pPr>
        <w:ind w:left="0" w:right="0" w:firstLine="709"/>
        <w:jc w:val="both"/>
      </w:pPr>
      <w:r>
        <w:t xml:space="preserve">5. В </w:t>
      </w:r>
      <w:proofErr w:type="spellStart"/>
      <w:r>
        <w:t>Україні</w:t>
      </w:r>
      <w:proofErr w:type="spellEnd"/>
      <w:r>
        <w:t xml:space="preserve"> </w:t>
      </w:r>
      <w:proofErr w:type="spellStart"/>
      <w:r>
        <w:t>запровадять</w:t>
      </w:r>
      <w:proofErr w:type="spellEnd"/>
      <w:r>
        <w:t xml:space="preserve"> </w:t>
      </w:r>
      <w:proofErr w:type="spellStart"/>
      <w:r>
        <w:t>європейську</w:t>
      </w:r>
      <w:proofErr w:type="spellEnd"/>
      <w:r>
        <w:t xml:space="preserve"> систему </w:t>
      </w:r>
      <w:proofErr w:type="spellStart"/>
      <w:r>
        <w:t>захисту</w:t>
      </w:r>
      <w:proofErr w:type="spellEnd"/>
      <w:r>
        <w:t xml:space="preserve"> прав </w:t>
      </w:r>
      <w:proofErr w:type="spellStart"/>
      <w:r>
        <w:t>споживачів</w:t>
      </w:r>
      <w:proofErr w:type="spellEnd"/>
      <w:r>
        <w:t xml:space="preserve"> </w:t>
      </w:r>
      <w:proofErr w:type="spellStart"/>
      <w:r>
        <w:t>фінансових</w:t>
      </w:r>
      <w:proofErr w:type="spellEnd"/>
      <w:r>
        <w:t xml:space="preserve"> </w:t>
      </w:r>
      <w:proofErr w:type="spellStart"/>
      <w:r>
        <w:t>послуг</w:t>
      </w:r>
      <w:proofErr w:type="spellEnd"/>
      <w:r>
        <w:t xml:space="preserve">. </w:t>
      </w:r>
      <w:proofErr w:type="spellStart"/>
      <w:r>
        <w:t>Євроінтеграційний</w:t>
      </w:r>
      <w:proofErr w:type="spellEnd"/>
      <w:r>
        <w:t xml:space="preserve"> портал </w:t>
      </w:r>
      <w:proofErr w:type="spellStart"/>
      <w:r>
        <w:t>Україна</w:t>
      </w:r>
      <w:proofErr w:type="spellEnd"/>
      <w:r>
        <w:t xml:space="preserve"> – </w:t>
      </w:r>
      <w:proofErr w:type="spellStart"/>
      <w:r>
        <w:t>Європа</w:t>
      </w:r>
      <w:proofErr w:type="spellEnd"/>
      <w:r>
        <w:t xml:space="preserve">. URL: https://eu-ua.kmu.gov.ua/analityka/v-ukrayini-zaprovadyatyevropeysku-systemu-zahystu-prav-spozhyvachiv-finansovyh-poslug (дата </w:t>
      </w:r>
      <w:proofErr w:type="spellStart"/>
      <w:r>
        <w:t>звернення</w:t>
      </w:r>
      <w:proofErr w:type="spellEnd"/>
      <w:r>
        <w:t xml:space="preserve"> 30.09.2023).</w:t>
      </w:r>
    </w:p>
    <w:sectPr w:rsidR="00864169" w:rsidSect="00B331BC">
      <w:pgSz w:w="11907" w:h="16840" w:code="9"/>
      <w:pgMar w:top="1134" w:right="1134"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rawingGridVerticalSpacing w:val="381"/>
  <w:displayHorizontalDrawingGridEvery w:val="2"/>
  <w:characterSpacingControl w:val="doNotCompress"/>
  <w:compat/>
  <w:rsids>
    <w:rsidRoot w:val="00F23839"/>
    <w:rsid w:val="000F3B05"/>
    <w:rsid w:val="001E3AA7"/>
    <w:rsid w:val="003B3DD3"/>
    <w:rsid w:val="005205AD"/>
    <w:rsid w:val="00601844"/>
    <w:rsid w:val="0066702A"/>
    <w:rsid w:val="007A7AAA"/>
    <w:rsid w:val="007D4775"/>
    <w:rsid w:val="00864169"/>
    <w:rsid w:val="008F6DFD"/>
    <w:rsid w:val="00B331BC"/>
    <w:rsid w:val="00B86167"/>
    <w:rsid w:val="00C05D72"/>
    <w:rsid w:val="00CE6C6C"/>
    <w:rsid w:val="00F23839"/>
    <w:rsid w:val="00F774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left="-851" w:right="-45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22"/>
    <w:rPr>
      <w:sz w:val="24"/>
      <w:szCs w:val="24"/>
    </w:rPr>
  </w:style>
  <w:style w:type="paragraph" w:styleId="1">
    <w:name w:val="heading 1"/>
    <w:aliases w:val=" Знак"/>
    <w:basedOn w:val="a"/>
    <w:next w:val="a"/>
    <w:link w:val="10"/>
    <w:qFormat/>
    <w:rsid w:val="00CE6C6C"/>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CE6C6C"/>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CE6C6C"/>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CE6C6C"/>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CE6C6C"/>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CE6C6C"/>
    <w:pPr>
      <w:spacing w:before="240" w:after="60"/>
      <w:outlineLvl w:val="5"/>
    </w:pPr>
    <w:rPr>
      <w:rFonts w:asciiTheme="minorHAnsi" w:eastAsiaTheme="minorEastAsia" w:hAnsiTheme="minorHAnsi" w:cstheme="minorBid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link w:val="1"/>
    <w:rsid w:val="00CE6C6C"/>
    <w:rPr>
      <w:rFonts w:asciiTheme="majorHAnsi" w:eastAsiaTheme="majorEastAsia" w:hAnsiTheme="majorHAnsi" w:cstheme="majorBidi"/>
      <w:b/>
      <w:bCs/>
      <w:kern w:val="32"/>
      <w:sz w:val="32"/>
      <w:szCs w:val="32"/>
    </w:rPr>
  </w:style>
  <w:style w:type="character" w:customStyle="1" w:styleId="20">
    <w:name w:val="Заголовок 2 Знак"/>
    <w:link w:val="2"/>
    <w:semiHidden/>
    <w:rsid w:val="00CE6C6C"/>
    <w:rPr>
      <w:rFonts w:asciiTheme="majorHAnsi" w:eastAsiaTheme="majorEastAsia" w:hAnsiTheme="majorHAnsi" w:cstheme="majorBidi"/>
      <w:b/>
      <w:bCs/>
      <w:i/>
      <w:iCs/>
      <w:sz w:val="28"/>
      <w:szCs w:val="28"/>
    </w:rPr>
  </w:style>
  <w:style w:type="character" w:customStyle="1" w:styleId="30">
    <w:name w:val="Заголовок 3 Знак"/>
    <w:link w:val="3"/>
    <w:semiHidden/>
    <w:rsid w:val="00CE6C6C"/>
    <w:rPr>
      <w:rFonts w:asciiTheme="majorHAnsi" w:eastAsiaTheme="majorEastAsia" w:hAnsiTheme="majorHAnsi" w:cstheme="majorBidi"/>
      <w:b/>
      <w:bCs/>
      <w:sz w:val="26"/>
      <w:szCs w:val="26"/>
    </w:rPr>
  </w:style>
  <w:style w:type="character" w:customStyle="1" w:styleId="40">
    <w:name w:val="Заголовок 4 Знак"/>
    <w:link w:val="4"/>
    <w:semiHidden/>
    <w:rsid w:val="00CE6C6C"/>
    <w:rPr>
      <w:rFonts w:asciiTheme="minorHAnsi" w:eastAsiaTheme="minorEastAsia" w:hAnsiTheme="minorHAnsi" w:cstheme="minorBidi"/>
      <w:b/>
      <w:bCs/>
      <w:sz w:val="28"/>
      <w:szCs w:val="28"/>
    </w:rPr>
  </w:style>
  <w:style w:type="character" w:customStyle="1" w:styleId="50">
    <w:name w:val="Заголовок 5 Знак"/>
    <w:link w:val="5"/>
    <w:semiHidden/>
    <w:rsid w:val="00CE6C6C"/>
    <w:rPr>
      <w:rFonts w:asciiTheme="minorHAnsi" w:eastAsiaTheme="minorEastAsia" w:hAnsiTheme="minorHAnsi" w:cstheme="minorBidi"/>
      <w:b/>
      <w:bCs/>
      <w:i/>
      <w:iCs/>
      <w:sz w:val="26"/>
      <w:szCs w:val="26"/>
    </w:rPr>
  </w:style>
  <w:style w:type="character" w:customStyle="1" w:styleId="60">
    <w:name w:val="Заголовок 6 Знак"/>
    <w:link w:val="6"/>
    <w:semiHidden/>
    <w:rsid w:val="00CE6C6C"/>
    <w:rPr>
      <w:rFonts w:asciiTheme="minorHAnsi" w:eastAsiaTheme="minorEastAsia" w:hAnsiTheme="minorHAnsi" w:cstheme="minorBidi"/>
      <w:b/>
      <w:bCs/>
      <w:sz w:val="22"/>
      <w:szCs w:val="22"/>
    </w:rPr>
  </w:style>
  <w:style w:type="paragraph" w:styleId="a3">
    <w:name w:val="footnote text"/>
    <w:aliases w:val="Текст сноски Знак Знак,Текст сноски Знак1 Знак Знак,Текст сноски Знак Знак Знак Знак,Текст сноски Знак Знак1,single space,FOOTNOTES,fn,Podrozdział,FuЯnote,Footnote,Podrozdzia3,przypis,Tekst przypisu,Fußnote,Footnote Text_,Текст сноски Знак1"/>
    <w:basedOn w:val="a"/>
    <w:link w:val="a4"/>
    <w:uiPriority w:val="99"/>
    <w:rsid w:val="00CE6C6C"/>
    <w:rPr>
      <w:sz w:val="20"/>
      <w:szCs w:val="20"/>
    </w:rPr>
  </w:style>
  <w:style w:type="character" w:customStyle="1" w:styleId="a4">
    <w:name w:val="Текст сноски Знак"/>
    <w:aliases w:val="Текст сноски Знак Знак Знак,Текст сноски Знак1 Знак Знак Знак,Текст сноски Знак Знак Знак Знак Знак,Текст сноски Знак Знак1 Знак,single space Знак,FOOTNOTES Знак,fn Знак,Podrozdział Знак,FuЯnote Знак,Footnote Знак,Podrozdzia3 Знак"/>
    <w:link w:val="a3"/>
    <w:uiPriority w:val="99"/>
    <w:rsid w:val="00CE6C6C"/>
    <w:rPr>
      <w:lang w:eastAsia="en-US"/>
    </w:rPr>
  </w:style>
  <w:style w:type="paragraph" w:styleId="a5">
    <w:name w:val="Title"/>
    <w:basedOn w:val="a"/>
    <w:next w:val="a"/>
    <w:link w:val="a6"/>
    <w:qFormat/>
    <w:rsid w:val="00CE6C6C"/>
    <w:pPr>
      <w:spacing w:before="240" w:after="60"/>
      <w:outlineLvl w:val="0"/>
    </w:pPr>
    <w:rPr>
      <w:rFonts w:asciiTheme="majorHAnsi" w:eastAsiaTheme="majorEastAsia" w:hAnsiTheme="majorHAnsi" w:cstheme="majorBidi"/>
      <w:b/>
      <w:bCs/>
      <w:kern w:val="28"/>
      <w:sz w:val="32"/>
      <w:szCs w:val="32"/>
    </w:rPr>
  </w:style>
  <w:style w:type="character" w:customStyle="1" w:styleId="a6">
    <w:name w:val="Название Знак"/>
    <w:basedOn w:val="a0"/>
    <w:link w:val="a5"/>
    <w:rsid w:val="00CE6C6C"/>
    <w:rPr>
      <w:rFonts w:asciiTheme="majorHAnsi" w:eastAsiaTheme="majorEastAsia" w:hAnsiTheme="majorHAnsi" w:cstheme="majorBidi"/>
      <w:b/>
      <w:bCs/>
      <w:kern w:val="28"/>
      <w:sz w:val="32"/>
      <w:szCs w:val="32"/>
    </w:rPr>
  </w:style>
  <w:style w:type="character" w:customStyle="1" w:styleId="11">
    <w:name w:val="Название Знак1"/>
    <w:uiPriority w:val="10"/>
    <w:rsid w:val="00CE6C6C"/>
    <w:rPr>
      <w:rFonts w:ascii="Calibri Light" w:hAnsi="Calibri Light"/>
      <w:b/>
      <w:bCs/>
      <w:kern w:val="28"/>
      <w:sz w:val="32"/>
      <w:szCs w:val="32"/>
      <w:lang w:eastAsia="en-US"/>
    </w:rPr>
  </w:style>
  <w:style w:type="paragraph" w:styleId="a7">
    <w:name w:val="Subtitle"/>
    <w:basedOn w:val="a"/>
    <w:link w:val="a8"/>
    <w:qFormat/>
    <w:rsid w:val="00CE6C6C"/>
    <w:pPr>
      <w:spacing w:after="60"/>
      <w:outlineLvl w:val="1"/>
    </w:pPr>
    <w:rPr>
      <w:rFonts w:asciiTheme="majorHAnsi" w:eastAsiaTheme="majorEastAsia" w:hAnsiTheme="majorHAnsi" w:cstheme="majorBidi"/>
    </w:rPr>
  </w:style>
  <w:style w:type="character" w:customStyle="1" w:styleId="a8">
    <w:name w:val="Подзаголовок Знак"/>
    <w:link w:val="a7"/>
    <w:rsid w:val="00CE6C6C"/>
    <w:rPr>
      <w:rFonts w:asciiTheme="majorHAnsi" w:eastAsiaTheme="majorEastAsia" w:hAnsiTheme="majorHAnsi" w:cstheme="majorBidi"/>
      <w:sz w:val="24"/>
      <w:szCs w:val="24"/>
    </w:rPr>
  </w:style>
  <w:style w:type="character" w:styleId="a9">
    <w:name w:val="Strong"/>
    <w:qFormat/>
    <w:rsid w:val="00CE6C6C"/>
    <w:rPr>
      <w:b/>
      <w:bCs/>
    </w:rPr>
  </w:style>
  <w:style w:type="character" w:styleId="aa">
    <w:name w:val="Emphasis"/>
    <w:qFormat/>
    <w:rsid w:val="00CE6C6C"/>
    <w:rPr>
      <w:i/>
      <w:iCs/>
    </w:rPr>
  </w:style>
  <w:style w:type="paragraph" w:styleId="ab">
    <w:name w:val="Normal (Web)"/>
    <w:aliases w:val="Обычный (Web),Обычный (Web) Знак Знак Знак Знак Знак Знак,Обычный (Web)1,Обычный (веб)1,Обычный (Web)2,Обычный (веб) Знак Знак1,Обычный (веб) Знак1 Знак Знак1,Обычный (веб) Знак Знак Знак Знак1"/>
    <w:basedOn w:val="a"/>
    <w:link w:val="ac"/>
    <w:uiPriority w:val="99"/>
    <w:unhideWhenUsed/>
    <w:rsid w:val="00CE6C6C"/>
    <w:pPr>
      <w:spacing w:before="100" w:beforeAutospacing="1" w:after="100" w:afterAutospacing="1"/>
    </w:pPr>
  </w:style>
  <w:style w:type="character" w:customStyle="1" w:styleId="ac">
    <w:name w:val="Обычный (веб) Знак"/>
    <w:aliases w:val="Обычный (Web) Знак,Обычный (Web) Знак Знак Знак Знак Знак Знак Знак,Обычный (Web)1 Знак,Обычный (веб)1 Знак,Обычный (Web)2 Знак,Обычный (веб) Знак Знак1 Знак,Обычный (веб) Знак1 Знак Знак1 Знак,Обычный (веб) Знак Знак Знак Знак1 Знак"/>
    <w:link w:val="ab"/>
    <w:uiPriority w:val="99"/>
    <w:rsid w:val="00CE6C6C"/>
    <w:rPr>
      <w:sz w:val="24"/>
      <w:szCs w:val="24"/>
    </w:rPr>
  </w:style>
  <w:style w:type="paragraph" w:styleId="ad">
    <w:name w:val="List Paragraph"/>
    <w:basedOn w:val="a"/>
    <w:uiPriority w:val="34"/>
    <w:qFormat/>
    <w:rsid w:val="00CE6C6C"/>
    <w:pPr>
      <w:ind w:left="708"/>
    </w:pPr>
  </w:style>
  <w:style w:type="paragraph" w:customStyle="1" w:styleId="12">
    <w:name w:val="Абзац списка1"/>
    <w:basedOn w:val="a"/>
    <w:rsid w:val="00CE6C6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1507</Words>
  <Characters>8590</Characters>
  <Application>Microsoft Office Word</Application>
  <DocSecurity>0</DocSecurity>
  <Lines>71</Lines>
  <Paragraphs>20</Paragraphs>
  <ScaleCrop>false</ScaleCrop>
  <Company/>
  <LinksUpToDate>false</LinksUpToDate>
  <CharactersWithSpaces>10077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2024-10-31T10:25:00Z</dcterms:created>
  <dcterms:modified xsi:type="dcterms:W3CDTF">2024-10-31T10:28:00Z</dcterms:modified>
</cp:coreProperties>
</file>